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0EBA5" w14:textId="77777777" w:rsidR="00FA4F1D" w:rsidRPr="00BC5516" w:rsidRDefault="00FA4F1D" w:rsidP="00FA4F1D">
      <w:pPr>
        <w:pStyle w:val="ListParagraph"/>
        <w:numPr>
          <w:ilvl w:val="0"/>
          <w:numId w:val="1"/>
        </w:numPr>
        <w:jc w:val="both"/>
        <w:rPr>
          <w:rFonts w:ascii="Maiandra GD" w:hAnsi="Maiandra GD"/>
          <w:lang w:val="hr-HR"/>
        </w:rPr>
      </w:pPr>
      <w:r w:rsidRPr="00BC5516">
        <w:rPr>
          <w:rFonts w:ascii="Maiandra GD" w:hAnsi="Maiandra GD"/>
          <w:lang w:val="hr-HR"/>
        </w:rPr>
        <w:t xml:space="preserve">pitanje: </w:t>
      </w:r>
      <w:r w:rsidRPr="00BC5516">
        <w:rPr>
          <w:rFonts w:ascii="Maiandra GD" w:hAnsi="Maiandra GD"/>
          <w:b/>
          <w:bCs/>
          <w:lang w:val="hr-HR"/>
        </w:rPr>
        <w:t>Ukratko opišite kako i zašto ste se odlučili sudjelovati u projektu CASCADE?</w:t>
      </w:r>
    </w:p>
    <w:p w14:paraId="100CD975" w14:textId="77777777" w:rsidR="00FA4F1D" w:rsidRPr="00BC5516" w:rsidRDefault="00FA4F1D" w:rsidP="00FA4F1D">
      <w:pPr>
        <w:pStyle w:val="ListParagraph"/>
        <w:jc w:val="both"/>
        <w:rPr>
          <w:rFonts w:ascii="Maiandra GD" w:hAnsi="Maiandra GD"/>
          <w:lang w:val="hr-HR"/>
        </w:rPr>
      </w:pPr>
    </w:p>
    <w:p w14:paraId="57FF200A" w14:textId="77777777" w:rsidR="00FA4F1D" w:rsidRPr="00BC5516" w:rsidRDefault="00FA4F1D" w:rsidP="00FA4F1D">
      <w:pPr>
        <w:pStyle w:val="ListParagraph"/>
        <w:numPr>
          <w:ilvl w:val="0"/>
          <w:numId w:val="2"/>
        </w:numPr>
        <w:jc w:val="both"/>
        <w:rPr>
          <w:rFonts w:ascii="Maiandra GD" w:hAnsi="Maiandra GD"/>
          <w:lang w:val="hr-HR"/>
        </w:rPr>
      </w:pPr>
      <w:bookmarkStart w:id="0" w:name="_Hlk134027325"/>
      <w:r w:rsidRPr="00BC5516">
        <w:rPr>
          <w:rFonts w:ascii="Maiandra GD" w:hAnsi="Maiandra GD"/>
          <w:lang w:val="hr-HR"/>
        </w:rPr>
        <w:t xml:space="preserve">odgovor: </w:t>
      </w:r>
      <w:r w:rsidRPr="00BC5516">
        <w:rPr>
          <w:rFonts w:ascii="Maiandra GD" w:hAnsi="Maiandra GD"/>
          <w:i/>
          <w:iCs/>
          <w:lang w:val="hr-HR"/>
        </w:rPr>
        <w:t>Zbog zanimljive i relevantne teme projekta.</w:t>
      </w:r>
    </w:p>
    <w:p w14:paraId="717D04DC" w14:textId="77777777" w:rsidR="00FA4F1D" w:rsidRPr="00BC5516" w:rsidRDefault="00FA4F1D" w:rsidP="00FA4F1D">
      <w:pPr>
        <w:pStyle w:val="ListParagraph"/>
        <w:numPr>
          <w:ilvl w:val="0"/>
          <w:numId w:val="2"/>
        </w:numPr>
        <w:jc w:val="both"/>
        <w:rPr>
          <w:rFonts w:ascii="Maiandra GD" w:hAnsi="Maiandra GD"/>
          <w:i/>
          <w:iCs/>
          <w:lang w:val="hr-HR"/>
        </w:rPr>
      </w:pPr>
      <w:r w:rsidRPr="00BC5516">
        <w:rPr>
          <w:rFonts w:ascii="Maiandra GD" w:hAnsi="Maiandra GD"/>
          <w:lang w:val="hr-HR"/>
        </w:rPr>
        <w:t xml:space="preserve">odgovor: </w:t>
      </w:r>
      <w:r w:rsidRPr="00BC5516">
        <w:rPr>
          <w:rFonts w:ascii="Maiandra GD" w:hAnsi="Maiandra GD"/>
          <w:i/>
          <w:iCs/>
          <w:lang w:val="hr-HR"/>
        </w:rPr>
        <w:t xml:space="preserve">Projektne aktivnosti koje provodi Dubrovačko-neretvanska županija u okviru Projekta doprinijet će zaštiti i očuvanju prirodnih vrijednosti Dubrovačko-neretvanske županije kroz koncept razvoja zelene infrastrukture u svrhu jačanja otpornosti na klimatske promjene, poticanje uvođenja rješenja temeljenih na prirodi ili tehničkih rješenja kojima se pozitivno utječe na prilagodbu klimatskim promjenama, jačanje otpornosti ranjivih ekosustava u smislu pojave </w:t>
      </w:r>
      <w:proofErr w:type="spellStart"/>
      <w:r w:rsidRPr="00BC5516">
        <w:rPr>
          <w:rFonts w:ascii="Maiandra GD" w:hAnsi="Maiandra GD"/>
          <w:i/>
          <w:iCs/>
          <w:lang w:val="hr-HR"/>
        </w:rPr>
        <w:t>kompeticijskih</w:t>
      </w:r>
      <w:proofErr w:type="spellEnd"/>
      <w:r w:rsidRPr="00BC5516">
        <w:rPr>
          <w:rFonts w:ascii="Maiandra GD" w:hAnsi="Maiandra GD"/>
          <w:i/>
          <w:iCs/>
          <w:lang w:val="hr-HR"/>
        </w:rPr>
        <w:t xml:space="preserve"> invazivnih stranih vrsta te provođenje edukativnih aktivnosti za podizanje svijesti javnosti o klimatskim promjenama.</w:t>
      </w:r>
    </w:p>
    <w:p w14:paraId="643054F8" w14:textId="77777777" w:rsidR="00FA4F1D" w:rsidRPr="00BC5516" w:rsidRDefault="00FA4F1D" w:rsidP="00FA4F1D">
      <w:pPr>
        <w:pStyle w:val="ListParagraph"/>
        <w:numPr>
          <w:ilvl w:val="0"/>
          <w:numId w:val="2"/>
        </w:numPr>
        <w:jc w:val="both"/>
        <w:rPr>
          <w:rFonts w:ascii="Maiandra GD" w:hAnsi="Maiandra GD"/>
          <w:i/>
          <w:iCs/>
          <w:lang w:val="hr-HR"/>
        </w:rPr>
      </w:pPr>
      <w:r w:rsidRPr="00BC5516">
        <w:rPr>
          <w:rFonts w:ascii="Maiandra GD" w:hAnsi="Maiandra GD"/>
          <w:lang w:val="hr-HR"/>
        </w:rPr>
        <w:t xml:space="preserve">odgovor: </w:t>
      </w:r>
      <w:r w:rsidRPr="00BC5516">
        <w:rPr>
          <w:rFonts w:ascii="Maiandra GD" w:hAnsi="Maiandra GD"/>
          <w:i/>
          <w:iCs/>
          <w:lang w:val="hr-HR"/>
        </w:rPr>
        <w:t>Zbog sudjelovanja u aktivnostima koje doprinose očuvanju ekološkog statusa Jadranskog mora.</w:t>
      </w:r>
    </w:p>
    <w:p w14:paraId="2D38A169" w14:textId="77777777" w:rsidR="00FA4F1D" w:rsidRPr="00BC5516" w:rsidRDefault="00FA4F1D" w:rsidP="00FA4F1D">
      <w:pPr>
        <w:pStyle w:val="ListParagraph"/>
        <w:numPr>
          <w:ilvl w:val="0"/>
          <w:numId w:val="2"/>
        </w:numPr>
        <w:jc w:val="both"/>
        <w:rPr>
          <w:rFonts w:ascii="Maiandra GD" w:hAnsi="Maiandra GD"/>
          <w:i/>
          <w:iCs/>
          <w:lang w:val="hr-HR"/>
        </w:rPr>
      </w:pPr>
      <w:r w:rsidRPr="00BC5516">
        <w:rPr>
          <w:rFonts w:ascii="Maiandra GD" w:hAnsi="Maiandra GD"/>
          <w:lang w:val="hr-HR"/>
        </w:rPr>
        <w:t xml:space="preserve">odgovor: </w:t>
      </w:r>
      <w:r w:rsidRPr="00BC5516">
        <w:rPr>
          <w:rFonts w:ascii="Maiandra GD" w:hAnsi="Maiandra GD"/>
          <w:i/>
          <w:iCs/>
          <w:lang w:val="hr-HR"/>
        </w:rPr>
        <w:t xml:space="preserve">Jer smo smatrali da bi svojim znanjem doprinijeli projektu te sami stekli nova iskustva. </w:t>
      </w:r>
    </w:p>
    <w:p w14:paraId="70950186" w14:textId="77777777" w:rsidR="00FA4F1D" w:rsidRPr="00BC5516" w:rsidRDefault="00FA4F1D" w:rsidP="00FA4F1D">
      <w:pPr>
        <w:pStyle w:val="ListParagraph"/>
        <w:numPr>
          <w:ilvl w:val="0"/>
          <w:numId w:val="2"/>
        </w:numPr>
        <w:jc w:val="both"/>
        <w:rPr>
          <w:rFonts w:ascii="Maiandra GD" w:hAnsi="Maiandra GD"/>
          <w:i/>
          <w:iCs/>
          <w:lang w:val="hr-HR"/>
        </w:rPr>
      </w:pPr>
      <w:r w:rsidRPr="00BC5516">
        <w:rPr>
          <w:rFonts w:ascii="Maiandra GD" w:hAnsi="Maiandra GD"/>
          <w:lang w:val="hr-HR"/>
        </w:rPr>
        <w:t xml:space="preserve">odgovor: </w:t>
      </w:r>
      <w:r w:rsidRPr="00BC5516">
        <w:rPr>
          <w:rFonts w:ascii="Maiandra GD" w:hAnsi="Maiandra GD"/>
          <w:i/>
          <w:iCs/>
          <w:lang w:val="hr-HR"/>
        </w:rPr>
        <w:t xml:space="preserve">Cilj je bio istražiti i sanirati štetu nastalu poplavom i stvaranjem naplavnih nanosa na ušću </w:t>
      </w:r>
      <w:proofErr w:type="spellStart"/>
      <w:r w:rsidRPr="00BC5516">
        <w:rPr>
          <w:rFonts w:ascii="Maiandra GD" w:hAnsi="Maiandra GD"/>
          <w:i/>
          <w:iCs/>
          <w:lang w:val="hr-HR"/>
        </w:rPr>
        <w:t>Miljašić</w:t>
      </w:r>
      <w:proofErr w:type="spellEnd"/>
      <w:r w:rsidRPr="00BC5516">
        <w:rPr>
          <w:rFonts w:ascii="Maiandra GD" w:hAnsi="Maiandra GD"/>
          <w:i/>
          <w:iCs/>
          <w:lang w:val="hr-HR"/>
        </w:rPr>
        <w:t xml:space="preserve"> Jaruge. U poplavi 2017. godine je ušće i korito rijeke jako oštećeno. Korito je djelomično zatrpano nanosom zbog neuređenosti obale </w:t>
      </w:r>
      <w:proofErr w:type="spellStart"/>
      <w:r w:rsidRPr="00BC5516">
        <w:rPr>
          <w:rFonts w:ascii="Maiandra GD" w:hAnsi="Maiandra GD"/>
          <w:i/>
          <w:iCs/>
          <w:lang w:val="hr-HR"/>
        </w:rPr>
        <w:t>riječice</w:t>
      </w:r>
      <w:proofErr w:type="spellEnd"/>
      <w:r w:rsidRPr="00BC5516">
        <w:rPr>
          <w:rFonts w:ascii="Maiandra GD" w:hAnsi="Maiandra GD"/>
          <w:i/>
          <w:iCs/>
          <w:lang w:val="hr-HR"/>
        </w:rPr>
        <w:t xml:space="preserve">, neuređeno je, obraslo travom i niskim raslinjem, a postojeća kamena obloga je oštećena, te na dijelovima potpuno urušena. Urušene građevine i korito s nataloženim nanosom smanjuje protočni profil vodotoka te na dijelovima toka dolazi do uspora, uništava tlo korita </w:t>
      </w:r>
      <w:proofErr w:type="spellStart"/>
      <w:r w:rsidRPr="00BC5516">
        <w:rPr>
          <w:rFonts w:ascii="Maiandra GD" w:hAnsi="Maiandra GD"/>
          <w:i/>
          <w:iCs/>
          <w:lang w:val="hr-HR"/>
        </w:rPr>
        <w:t>riječice</w:t>
      </w:r>
      <w:proofErr w:type="spellEnd"/>
      <w:r w:rsidRPr="00BC5516">
        <w:rPr>
          <w:rFonts w:ascii="Maiandra GD" w:hAnsi="Maiandra GD"/>
          <w:i/>
          <w:iCs/>
          <w:lang w:val="hr-HR"/>
        </w:rPr>
        <w:t xml:space="preserve"> te donosi otpad u more gdje se izljeva. Projektom CASCADE će se istražiti bioraznolikost područja, napraviti geomehanički istražni radovi, matematički model </w:t>
      </w:r>
      <w:proofErr w:type="spellStart"/>
      <w:r w:rsidRPr="00BC5516">
        <w:rPr>
          <w:rFonts w:ascii="Maiandra GD" w:hAnsi="Maiandra GD"/>
          <w:i/>
          <w:iCs/>
          <w:lang w:val="hr-HR"/>
        </w:rPr>
        <w:t>valovanja</w:t>
      </w:r>
      <w:proofErr w:type="spellEnd"/>
      <w:r w:rsidRPr="00BC5516">
        <w:rPr>
          <w:rFonts w:ascii="Maiandra GD" w:hAnsi="Maiandra GD"/>
          <w:i/>
          <w:iCs/>
          <w:lang w:val="hr-HR"/>
        </w:rPr>
        <w:t xml:space="preserve"> kao i studija utjecaja na okoliš, a sve sa svrhom </w:t>
      </w:r>
      <w:proofErr w:type="spellStart"/>
      <w:r w:rsidRPr="00BC5516">
        <w:rPr>
          <w:rFonts w:ascii="Maiandra GD" w:hAnsi="Maiandra GD"/>
          <w:i/>
          <w:iCs/>
          <w:lang w:val="hr-HR"/>
        </w:rPr>
        <w:t>odmuljivanja</w:t>
      </w:r>
      <w:proofErr w:type="spellEnd"/>
      <w:r w:rsidRPr="00BC5516">
        <w:rPr>
          <w:rFonts w:ascii="Maiandra GD" w:hAnsi="Maiandra GD"/>
          <w:i/>
          <w:iCs/>
          <w:lang w:val="hr-HR"/>
        </w:rPr>
        <w:t xml:space="preserve"> lučice i zaštite okoliša.</w:t>
      </w:r>
    </w:p>
    <w:p w14:paraId="1F685D5B" w14:textId="77777777" w:rsidR="00FA4F1D" w:rsidRPr="00BC5516" w:rsidRDefault="00FA4F1D" w:rsidP="00FA4F1D">
      <w:pPr>
        <w:pStyle w:val="ListParagraph"/>
        <w:numPr>
          <w:ilvl w:val="0"/>
          <w:numId w:val="2"/>
        </w:numPr>
        <w:jc w:val="both"/>
        <w:rPr>
          <w:rFonts w:ascii="Maiandra GD" w:hAnsi="Maiandra GD"/>
          <w:lang w:val="hr-HR"/>
        </w:rPr>
      </w:pPr>
      <w:r w:rsidRPr="00BC5516">
        <w:rPr>
          <w:rFonts w:ascii="Maiandra GD" w:hAnsi="Maiandra GD"/>
          <w:lang w:val="hr-HR"/>
        </w:rPr>
        <w:t xml:space="preserve">odgovor: </w:t>
      </w:r>
      <w:bookmarkEnd w:id="0"/>
      <w:r w:rsidRPr="00BC5516">
        <w:rPr>
          <w:rFonts w:ascii="Maiandra GD" w:hAnsi="Maiandra GD"/>
          <w:i/>
          <w:iCs/>
          <w:lang w:val="hr-HR"/>
        </w:rPr>
        <w:t>Kao nastavak jednog od niza prekograničnih projekata s ciljem dodatne zaštite morskih područja, konkretno u ovom slučaju se radi o pokušaju revitalizacije periske na ušću Cetine.</w:t>
      </w:r>
    </w:p>
    <w:p w14:paraId="01D2204A" w14:textId="77777777" w:rsidR="00FA4F1D" w:rsidRPr="00BC5516" w:rsidRDefault="00FA4F1D" w:rsidP="00FA4F1D">
      <w:pPr>
        <w:pStyle w:val="ListParagraph"/>
        <w:ind w:left="1080"/>
        <w:jc w:val="both"/>
        <w:rPr>
          <w:rFonts w:ascii="Maiandra GD" w:hAnsi="Maiandra GD"/>
          <w:lang w:val="hr-HR"/>
        </w:rPr>
      </w:pPr>
    </w:p>
    <w:p w14:paraId="752D5B25" w14:textId="77777777" w:rsidR="00FA4F1D" w:rsidRPr="00BC5516" w:rsidRDefault="00FA4F1D" w:rsidP="00FA4F1D">
      <w:pPr>
        <w:pStyle w:val="ListParagraph"/>
        <w:ind w:left="1080"/>
        <w:jc w:val="both"/>
        <w:rPr>
          <w:rFonts w:ascii="Maiandra GD" w:hAnsi="Maiandra GD"/>
          <w:lang w:val="hr-HR"/>
        </w:rPr>
      </w:pPr>
    </w:p>
    <w:p w14:paraId="680E9759" w14:textId="77777777" w:rsidR="00FA4F1D" w:rsidRDefault="00FA4F1D" w:rsidP="00FA4F1D">
      <w:pPr>
        <w:pStyle w:val="ListParagraph"/>
        <w:numPr>
          <w:ilvl w:val="0"/>
          <w:numId w:val="1"/>
        </w:numPr>
        <w:jc w:val="both"/>
        <w:rPr>
          <w:rFonts w:ascii="Maiandra GD" w:hAnsi="Maiandra GD"/>
          <w:lang w:val="hr-HR"/>
        </w:rPr>
      </w:pPr>
      <w:r w:rsidRPr="00BC5516">
        <w:rPr>
          <w:rFonts w:ascii="Maiandra GD" w:hAnsi="Maiandra GD"/>
          <w:lang w:val="hr-HR"/>
        </w:rPr>
        <w:t xml:space="preserve">pitanje: </w:t>
      </w:r>
      <w:r w:rsidRPr="00BC5516">
        <w:rPr>
          <w:rFonts w:ascii="Maiandra GD" w:hAnsi="Maiandra GD"/>
          <w:b/>
          <w:bCs/>
          <w:lang w:val="hr-HR"/>
        </w:rPr>
        <w:t>Koliko ljudi iz Vašeg tima/ustanove je sudjelovalo u provedbi projekta CASCADE?</w:t>
      </w:r>
    </w:p>
    <w:p w14:paraId="12D11A4F" w14:textId="77777777" w:rsidR="00FA4F1D" w:rsidRPr="00BC5516" w:rsidRDefault="00FA4F1D" w:rsidP="00FA4F1D">
      <w:pPr>
        <w:pStyle w:val="ListParagraph"/>
        <w:jc w:val="both"/>
        <w:rPr>
          <w:rFonts w:ascii="Maiandra GD" w:hAnsi="Maiandra GD"/>
          <w:lang w:val="hr-HR"/>
        </w:rPr>
      </w:pPr>
    </w:p>
    <w:p w14:paraId="7AEB0E87" w14:textId="77777777" w:rsidR="00FA4F1D" w:rsidRPr="00BC5516" w:rsidRDefault="00FA4F1D" w:rsidP="00FA4F1D">
      <w:pPr>
        <w:pStyle w:val="ListParagraph"/>
        <w:numPr>
          <w:ilvl w:val="0"/>
          <w:numId w:val="3"/>
        </w:numPr>
        <w:jc w:val="both"/>
        <w:rPr>
          <w:rFonts w:ascii="Maiandra GD" w:hAnsi="Maiandra GD"/>
          <w:lang w:val="hr-HR"/>
        </w:rPr>
      </w:pPr>
      <w:bookmarkStart w:id="1" w:name="_Hlk134027402"/>
      <w:r w:rsidRPr="00BC5516">
        <w:rPr>
          <w:rFonts w:ascii="Maiandra GD" w:hAnsi="Maiandra GD"/>
          <w:lang w:val="hr-HR"/>
        </w:rPr>
        <w:t xml:space="preserve">odgovor: </w:t>
      </w:r>
      <w:r w:rsidRPr="00BC5516">
        <w:rPr>
          <w:rFonts w:ascii="Maiandra GD" w:hAnsi="Maiandra GD"/>
          <w:i/>
          <w:iCs/>
          <w:lang w:val="hr-HR"/>
        </w:rPr>
        <w:t>4</w:t>
      </w:r>
    </w:p>
    <w:bookmarkEnd w:id="1"/>
    <w:p w14:paraId="26995C56" w14:textId="77777777" w:rsidR="00FA4F1D" w:rsidRPr="00BC5516" w:rsidRDefault="00FA4F1D" w:rsidP="00FA4F1D">
      <w:pPr>
        <w:pStyle w:val="ListParagraph"/>
        <w:numPr>
          <w:ilvl w:val="0"/>
          <w:numId w:val="3"/>
        </w:numPr>
        <w:jc w:val="both"/>
        <w:rPr>
          <w:rFonts w:ascii="Maiandra GD" w:hAnsi="Maiandra GD"/>
          <w:i/>
          <w:iCs/>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BC5516">
        <w:rPr>
          <w:rFonts w:ascii="Maiandra GD" w:hAnsi="Maiandra GD"/>
          <w:i/>
          <w:iCs/>
          <w:lang w:val="hr-HR"/>
        </w:rPr>
        <w:t>Broj zaposlenika uključenih u projektne aktivnosti je varirao od dva do četiri člana.</w:t>
      </w:r>
    </w:p>
    <w:p w14:paraId="64781C7E" w14:textId="77777777" w:rsidR="00FA4F1D" w:rsidRPr="00BC5516" w:rsidRDefault="00FA4F1D" w:rsidP="00FA4F1D">
      <w:pPr>
        <w:pStyle w:val="ListParagraph"/>
        <w:numPr>
          <w:ilvl w:val="0"/>
          <w:numId w:val="3"/>
        </w:numPr>
        <w:jc w:val="both"/>
        <w:rPr>
          <w:rFonts w:ascii="Maiandra GD" w:hAnsi="Maiandra GD"/>
          <w:lang w:val="hr-HR"/>
        </w:rPr>
      </w:pPr>
      <w:r w:rsidRPr="00BC5516">
        <w:rPr>
          <w:rFonts w:ascii="Maiandra GD" w:hAnsi="Maiandra GD"/>
          <w:lang w:val="hr-HR"/>
        </w:rPr>
        <w:t xml:space="preserve">odgovor: </w:t>
      </w:r>
      <w:r w:rsidRPr="00BC5516">
        <w:rPr>
          <w:rFonts w:ascii="Maiandra GD" w:hAnsi="Maiandra GD"/>
          <w:i/>
          <w:iCs/>
          <w:lang w:val="hr-HR"/>
        </w:rPr>
        <w:t>8</w:t>
      </w:r>
    </w:p>
    <w:p w14:paraId="6EE9F206" w14:textId="77777777" w:rsidR="00FA4F1D" w:rsidRPr="00BC5516" w:rsidRDefault="00FA4F1D" w:rsidP="00FA4F1D">
      <w:pPr>
        <w:pStyle w:val="ListParagraph"/>
        <w:numPr>
          <w:ilvl w:val="0"/>
          <w:numId w:val="3"/>
        </w:numPr>
        <w:jc w:val="both"/>
        <w:rPr>
          <w:rFonts w:ascii="Maiandra GD" w:hAnsi="Maiandra GD"/>
          <w:lang w:val="hr-HR"/>
        </w:rPr>
      </w:pPr>
      <w:r w:rsidRPr="00BC5516">
        <w:rPr>
          <w:rFonts w:ascii="Maiandra GD" w:hAnsi="Maiandra GD"/>
          <w:lang w:val="hr-HR"/>
        </w:rPr>
        <w:t xml:space="preserve">odgovor: </w:t>
      </w:r>
      <w:r w:rsidRPr="00BC5516">
        <w:rPr>
          <w:rFonts w:ascii="Maiandra GD" w:hAnsi="Maiandra GD"/>
          <w:i/>
          <w:iCs/>
          <w:lang w:val="hr-HR"/>
        </w:rPr>
        <w:t>4</w:t>
      </w:r>
    </w:p>
    <w:p w14:paraId="1FF6D1BC" w14:textId="77777777" w:rsidR="00FA4F1D" w:rsidRPr="00BC5516" w:rsidRDefault="00FA4F1D" w:rsidP="00FA4F1D">
      <w:pPr>
        <w:pStyle w:val="ListParagraph"/>
        <w:numPr>
          <w:ilvl w:val="0"/>
          <w:numId w:val="3"/>
        </w:numPr>
        <w:jc w:val="both"/>
        <w:rPr>
          <w:rFonts w:ascii="Maiandra GD" w:hAnsi="Maiandra GD"/>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BC5516">
        <w:rPr>
          <w:rFonts w:ascii="Maiandra GD" w:hAnsi="Maiandra GD"/>
          <w:i/>
          <w:iCs/>
          <w:lang w:val="hr-HR"/>
        </w:rPr>
        <w:t>Ako ćemo gledati sve faze provedbe i zaposlenike Grada Nina sudjelovalo je osam osoba uključujući i Gradonačelnika. Tu podrazumijevamo djelatnike Upravnog odjela za financije i gospodarstvo, djelatnike koji su sudjelovali u pripremi i provedbi javne nabave, ali i članove službeno zaduženog tročlanog projektnog tima.</w:t>
      </w:r>
    </w:p>
    <w:p w14:paraId="5AD8CF05" w14:textId="77777777" w:rsidR="00FA4F1D" w:rsidRPr="00BC5516" w:rsidRDefault="00FA4F1D" w:rsidP="00FA4F1D">
      <w:pPr>
        <w:pStyle w:val="ListParagraph"/>
        <w:numPr>
          <w:ilvl w:val="0"/>
          <w:numId w:val="3"/>
        </w:numPr>
        <w:jc w:val="both"/>
        <w:rPr>
          <w:rFonts w:ascii="Maiandra GD" w:hAnsi="Maiandra GD"/>
          <w:lang w:val="hr-HR"/>
        </w:rPr>
      </w:pPr>
      <w:r w:rsidRPr="00BC5516">
        <w:rPr>
          <w:rFonts w:ascii="Maiandra GD" w:hAnsi="Maiandra GD"/>
          <w:lang w:val="hr-HR"/>
        </w:rPr>
        <w:t xml:space="preserve">odgovor: </w:t>
      </w:r>
      <w:r w:rsidRPr="00BC5516">
        <w:rPr>
          <w:rFonts w:ascii="Maiandra GD" w:hAnsi="Maiandra GD"/>
          <w:i/>
          <w:iCs/>
          <w:lang w:val="hr-HR"/>
        </w:rPr>
        <w:t>4</w:t>
      </w:r>
    </w:p>
    <w:p w14:paraId="4A8AD5B9" w14:textId="77777777" w:rsidR="00FA4F1D" w:rsidRPr="00BC5516" w:rsidRDefault="00FA4F1D" w:rsidP="00FA4F1D">
      <w:pPr>
        <w:pStyle w:val="ListParagraph"/>
        <w:jc w:val="both"/>
        <w:rPr>
          <w:rFonts w:ascii="Maiandra GD" w:hAnsi="Maiandra GD"/>
          <w:lang w:val="hr-HR"/>
        </w:rPr>
      </w:pPr>
    </w:p>
    <w:p w14:paraId="4B35EB0E" w14:textId="77777777" w:rsidR="00FA4F1D" w:rsidRPr="00BC5516" w:rsidRDefault="00FA4F1D" w:rsidP="00FA4F1D">
      <w:pPr>
        <w:pStyle w:val="ListParagraph"/>
        <w:jc w:val="both"/>
        <w:rPr>
          <w:rFonts w:ascii="Maiandra GD" w:hAnsi="Maiandra GD"/>
          <w:lang w:val="hr-HR"/>
        </w:rPr>
      </w:pPr>
    </w:p>
    <w:p w14:paraId="6E87518C" w14:textId="77777777" w:rsidR="00FA4F1D" w:rsidRDefault="00FA4F1D" w:rsidP="00FA4F1D">
      <w:pPr>
        <w:pStyle w:val="ListParagraph"/>
        <w:numPr>
          <w:ilvl w:val="0"/>
          <w:numId w:val="1"/>
        </w:numPr>
        <w:jc w:val="both"/>
        <w:rPr>
          <w:rFonts w:ascii="Maiandra GD" w:hAnsi="Maiandra GD"/>
          <w:b/>
          <w:bCs/>
          <w:lang w:val="hr-HR"/>
        </w:rPr>
      </w:pPr>
      <w:r w:rsidRPr="00BC5516">
        <w:rPr>
          <w:rFonts w:ascii="Maiandra GD" w:hAnsi="Maiandra GD"/>
          <w:lang w:val="hr-HR"/>
        </w:rPr>
        <w:lastRenderedPageBreak/>
        <w:t xml:space="preserve">pitanje: </w:t>
      </w:r>
      <w:r w:rsidRPr="00BC5516">
        <w:rPr>
          <w:rFonts w:ascii="Maiandra GD" w:hAnsi="Maiandra GD"/>
          <w:b/>
          <w:bCs/>
          <w:lang w:val="hr-HR"/>
        </w:rPr>
        <w:t>Kojom biste ocjenom od 1 do 5 ocijenili svoje iskustvo sudjelovanja u projektu?</w:t>
      </w:r>
    </w:p>
    <w:p w14:paraId="5850636A" w14:textId="77777777" w:rsidR="00FA4F1D" w:rsidRPr="00BC5516" w:rsidRDefault="00FA4F1D" w:rsidP="00FA4F1D">
      <w:pPr>
        <w:pStyle w:val="ListParagraph"/>
        <w:jc w:val="both"/>
        <w:rPr>
          <w:rFonts w:ascii="Maiandra GD" w:hAnsi="Maiandra GD"/>
          <w:b/>
          <w:bCs/>
          <w:lang w:val="hr-HR"/>
        </w:rPr>
      </w:pPr>
    </w:p>
    <w:p w14:paraId="1F02C794" w14:textId="77777777" w:rsidR="00FA4F1D" w:rsidRPr="00BC5516" w:rsidRDefault="00FA4F1D" w:rsidP="00FA4F1D">
      <w:pPr>
        <w:pStyle w:val="ListParagraph"/>
        <w:numPr>
          <w:ilvl w:val="0"/>
          <w:numId w:val="4"/>
        </w:numPr>
        <w:jc w:val="both"/>
        <w:rPr>
          <w:rFonts w:ascii="Maiandra GD" w:hAnsi="Maiandra GD"/>
          <w:lang w:val="hr-HR"/>
        </w:rPr>
      </w:pPr>
      <w:r w:rsidRPr="00BC5516">
        <w:rPr>
          <w:rFonts w:ascii="Maiandra GD" w:hAnsi="Maiandra GD"/>
          <w:lang w:val="hr-HR"/>
        </w:rPr>
        <w:t xml:space="preserve">odgovor: </w:t>
      </w:r>
      <w:r w:rsidRPr="00BC5516">
        <w:rPr>
          <w:rFonts w:ascii="Maiandra GD" w:hAnsi="Maiandra GD"/>
          <w:i/>
          <w:iCs/>
          <w:lang w:val="hr-HR"/>
        </w:rPr>
        <w:t>5</w:t>
      </w:r>
    </w:p>
    <w:p w14:paraId="48AF4C16" w14:textId="77777777" w:rsidR="00FA4F1D" w:rsidRPr="00BC5516" w:rsidRDefault="00FA4F1D" w:rsidP="00FA4F1D">
      <w:pPr>
        <w:pStyle w:val="ListParagraph"/>
        <w:numPr>
          <w:ilvl w:val="0"/>
          <w:numId w:val="4"/>
        </w:numPr>
        <w:jc w:val="both"/>
        <w:rPr>
          <w:rFonts w:ascii="Maiandra GD" w:hAnsi="Maiandra GD"/>
          <w:lang w:val="hr-HR"/>
        </w:rPr>
      </w:pPr>
      <w:r w:rsidRPr="00BC5516">
        <w:rPr>
          <w:rFonts w:ascii="Maiandra GD" w:hAnsi="Maiandra GD"/>
          <w:lang w:val="hr-HR"/>
        </w:rPr>
        <w:t xml:space="preserve">odgovor: </w:t>
      </w:r>
      <w:r w:rsidRPr="00BC5516">
        <w:rPr>
          <w:rFonts w:ascii="Maiandra GD" w:hAnsi="Maiandra GD"/>
          <w:i/>
          <w:iCs/>
          <w:lang w:val="hr-HR"/>
        </w:rPr>
        <w:t>4</w:t>
      </w:r>
    </w:p>
    <w:p w14:paraId="0806C13C" w14:textId="77777777" w:rsidR="00FA4F1D" w:rsidRPr="00BC5516" w:rsidRDefault="00FA4F1D" w:rsidP="00FA4F1D">
      <w:pPr>
        <w:pStyle w:val="ListParagraph"/>
        <w:numPr>
          <w:ilvl w:val="0"/>
          <w:numId w:val="4"/>
        </w:numPr>
        <w:jc w:val="both"/>
        <w:rPr>
          <w:rFonts w:ascii="Maiandra GD" w:hAnsi="Maiandra GD"/>
          <w:lang w:val="hr-HR"/>
        </w:rPr>
      </w:pPr>
      <w:r w:rsidRPr="00BC5516">
        <w:rPr>
          <w:rFonts w:ascii="Maiandra GD" w:hAnsi="Maiandra GD"/>
          <w:lang w:val="hr-HR"/>
        </w:rPr>
        <w:t>odgovor:</w:t>
      </w:r>
      <w:r w:rsidRPr="00BC5516">
        <w:rPr>
          <w:rFonts w:ascii="Maiandra GD" w:hAnsi="Maiandra GD"/>
          <w:i/>
          <w:iCs/>
          <w:lang w:val="hr-HR"/>
        </w:rPr>
        <w:t xml:space="preserve"> 5</w:t>
      </w:r>
    </w:p>
    <w:p w14:paraId="062FDB17" w14:textId="77777777" w:rsidR="00FA4F1D" w:rsidRPr="00BC5516" w:rsidRDefault="00FA4F1D" w:rsidP="00FA4F1D">
      <w:pPr>
        <w:pStyle w:val="ListParagraph"/>
        <w:numPr>
          <w:ilvl w:val="0"/>
          <w:numId w:val="4"/>
        </w:numPr>
        <w:jc w:val="both"/>
        <w:rPr>
          <w:rFonts w:ascii="Maiandra GD" w:hAnsi="Maiandra GD"/>
          <w:lang w:val="hr-HR"/>
        </w:rPr>
      </w:pPr>
      <w:r w:rsidRPr="00BC5516">
        <w:rPr>
          <w:rFonts w:ascii="Maiandra GD" w:hAnsi="Maiandra GD"/>
          <w:lang w:val="hr-HR"/>
        </w:rPr>
        <w:t xml:space="preserve">odgovor: </w:t>
      </w:r>
      <w:r w:rsidRPr="00BC5516">
        <w:rPr>
          <w:rFonts w:ascii="Maiandra GD" w:hAnsi="Maiandra GD"/>
          <w:i/>
          <w:iCs/>
          <w:lang w:val="hr-HR"/>
        </w:rPr>
        <w:t>4</w:t>
      </w:r>
    </w:p>
    <w:p w14:paraId="74F4AEFC" w14:textId="77777777" w:rsidR="00FA4F1D" w:rsidRPr="00BC5516" w:rsidRDefault="00FA4F1D" w:rsidP="00FA4F1D">
      <w:pPr>
        <w:pStyle w:val="ListParagraph"/>
        <w:numPr>
          <w:ilvl w:val="0"/>
          <w:numId w:val="4"/>
        </w:numPr>
        <w:jc w:val="both"/>
        <w:rPr>
          <w:rFonts w:ascii="Maiandra GD" w:hAnsi="Maiandra GD"/>
          <w:lang w:val="hr-HR"/>
        </w:rPr>
      </w:pPr>
      <w:r w:rsidRPr="00BC5516">
        <w:rPr>
          <w:rFonts w:ascii="Maiandra GD" w:hAnsi="Maiandra GD"/>
          <w:lang w:val="hr-HR"/>
        </w:rPr>
        <w:t xml:space="preserve">odgovor: </w:t>
      </w:r>
      <w:r w:rsidRPr="00BC5516">
        <w:rPr>
          <w:rFonts w:ascii="Maiandra GD" w:hAnsi="Maiandra GD"/>
          <w:i/>
          <w:iCs/>
          <w:lang w:val="hr-HR"/>
        </w:rPr>
        <w:t>5</w:t>
      </w:r>
    </w:p>
    <w:p w14:paraId="69E9EB23" w14:textId="77777777" w:rsidR="00FA4F1D" w:rsidRPr="00BC5516" w:rsidRDefault="00FA4F1D" w:rsidP="00FA4F1D">
      <w:pPr>
        <w:pStyle w:val="ListParagraph"/>
        <w:numPr>
          <w:ilvl w:val="0"/>
          <w:numId w:val="4"/>
        </w:numPr>
        <w:jc w:val="both"/>
        <w:rPr>
          <w:rFonts w:ascii="Maiandra GD" w:hAnsi="Maiandra GD"/>
          <w:lang w:val="hr-HR"/>
        </w:rPr>
      </w:pPr>
      <w:r w:rsidRPr="00BC5516">
        <w:rPr>
          <w:rFonts w:ascii="Maiandra GD" w:hAnsi="Maiandra GD"/>
          <w:lang w:val="hr-HR"/>
        </w:rPr>
        <w:t xml:space="preserve">odgovor: </w:t>
      </w:r>
      <w:r w:rsidRPr="00BC5516">
        <w:rPr>
          <w:rFonts w:ascii="Maiandra GD" w:hAnsi="Maiandra GD"/>
          <w:i/>
          <w:iCs/>
          <w:lang w:val="hr-HR"/>
        </w:rPr>
        <w:t>5</w:t>
      </w:r>
    </w:p>
    <w:p w14:paraId="4DEE85A4" w14:textId="77777777" w:rsidR="00FA4F1D" w:rsidRPr="00BC5516" w:rsidRDefault="00FA4F1D" w:rsidP="00FA4F1D">
      <w:pPr>
        <w:ind w:left="720"/>
        <w:jc w:val="both"/>
        <w:rPr>
          <w:rFonts w:ascii="Maiandra GD" w:hAnsi="Maiandra GD"/>
          <w:lang w:val="hr-HR"/>
        </w:rPr>
      </w:pPr>
    </w:p>
    <w:p w14:paraId="5289BBF2" w14:textId="77777777" w:rsidR="00FA4F1D" w:rsidRPr="00350562" w:rsidRDefault="00FA4F1D" w:rsidP="00FA4F1D">
      <w:pPr>
        <w:pStyle w:val="ListParagraph"/>
        <w:numPr>
          <w:ilvl w:val="0"/>
          <w:numId w:val="1"/>
        </w:numPr>
        <w:jc w:val="both"/>
        <w:rPr>
          <w:rFonts w:ascii="Maiandra GD" w:hAnsi="Maiandra GD"/>
          <w:b/>
          <w:bCs/>
          <w:lang w:val="hr-HR"/>
        </w:rPr>
      </w:pPr>
      <w:r w:rsidRPr="00BC5516">
        <w:rPr>
          <w:rFonts w:ascii="Maiandra GD" w:hAnsi="Maiandra GD"/>
          <w:lang w:val="hr-HR"/>
        </w:rPr>
        <w:t xml:space="preserve">pitanje: </w:t>
      </w:r>
      <w:r w:rsidRPr="00350562">
        <w:rPr>
          <w:rFonts w:ascii="Maiandra GD" w:hAnsi="Maiandra GD"/>
          <w:b/>
          <w:bCs/>
          <w:lang w:val="hr-HR"/>
        </w:rPr>
        <w:t>Čemu je pridonio projekt CASCADE na Vašem pilot području?</w:t>
      </w:r>
    </w:p>
    <w:p w14:paraId="08FC04D0" w14:textId="77777777" w:rsidR="00FA4F1D" w:rsidRPr="00BC5516" w:rsidRDefault="00FA4F1D" w:rsidP="00FA4F1D">
      <w:pPr>
        <w:pStyle w:val="ListParagraph"/>
        <w:jc w:val="both"/>
        <w:rPr>
          <w:rFonts w:ascii="Maiandra GD" w:hAnsi="Maiandra GD"/>
          <w:lang w:val="hr-HR"/>
        </w:rPr>
      </w:pPr>
    </w:p>
    <w:p w14:paraId="4751677E" w14:textId="77777777" w:rsidR="00FA4F1D" w:rsidRPr="00350562" w:rsidRDefault="00FA4F1D" w:rsidP="00FA4F1D">
      <w:pPr>
        <w:pStyle w:val="ListParagraph"/>
        <w:numPr>
          <w:ilvl w:val="0"/>
          <w:numId w:val="5"/>
        </w:numPr>
        <w:jc w:val="both"/>
        <w:rPr>
          <w:rFonts w:ascii="Maiandra GD" w:hAnsi="Maiandra GD"/>
          <w:i/>
          <w:iCs/>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350562">
        <w:rPr>
          <w:rFonts w:ascii="Maiandra GD" w:hAnsi="Maiandra GD"/>
          <w:i/>
          <w:iCs/>
          <w:lang w:val="hr-HR"/>
        </w:rPr>
        <w:t xml:space="preserve">Proširivanju saznanja o </w:t>
      </w:r>
      <w:proofErr w:type="spellStart"/>
      <w:r w:rsidRPr="00350562">
        <w:rPr>
          <w:rFonts w:ascii="Maiandra GD" w:hAnsi="Maiandra GD"/>
          <w:i/>
          <w:iCs/>
          <w:lang w:val="hr-HR"/>
        </w:rPr>
        <w:t>biodiverzitetu</w:t>
      </w:r>
      <w:proofErr w:type="spellEnd"/>
      <w:r w:rsidRPr="00350562">
        <w:rPr>
          <w:rFonts w:ascii="Maiandra GD" w:hAnsi="Maiandra GD"/>
          <w:i/>
          <w:iCs/>
          <w:lang w:val="hr-HR"/>
        </w:rPr>
        <w:t xml:space="preserve"> unutar planktonske zajednice.</w:t>
      </w:r>
    </w:p>
    <w:p w14:paraId="18FC3500" w14:textId="77777777" w:rsidR="00FA4F1D" w:rsidRPr="00350562" w:rsidRDefault="00FA4F1D" w:rsidP="00FA4F1D">
      <w:pPr>
        <w:pStyle w:val="ListParagraph"/>
        <w:numPr>
          <w:ilvl w:val="0"/>
          <w:numId w:val="5"/>
        </w:numPr>
        <w:jc w:val="both"/>
        <w:rPr>
          <w:rFonts w:ascii="Maiandra GD" w:hAnsi="Maiandra GD"/>
          <w:i/>
          <w:iCs/>
          <w:lang w:val="hr-HR"/>
        </w:rPr>
      </w:pPr>
      <w:r w:rsidRPr="00BC5516">
        <w:rPr>
          <w:rFonts w:ascii="Maiandra GD" w:hAnsi="Maiandra GD"/>
          <w:lang w:val="hr-HR"/>
        </w:rPr>
        <w:t xml:space="preserve">odgovor: </w:t>
      </w:r>
      <w:r w:rsidRPr="00350562">
        <w:rPr>
          <w:rFonts w:ascii="Maiandra GD" w:hAnsi="Maiandra GD"/>
          <w:i/>
          <w:iCs/>
          <w:lang w:val="hr-HR"/>
        </w:rPr>
        <w:t>Projekt CASCADE je pridonio dodatnoj zaštiti i jačanju otpornosti ranjivih ekosustava na pilot području ušća Neretve. Povećala se svijest lokalnog stanovništva o klimatskim promjenama.</w:t>
      </w:r>
    </w:p>
    <w:p w14:paraId="1E8A0DE1" w14:textId="77777777" w:rsidR="00FA4F1D" w:rsidRPr="00BC5516" w:rsidRDefault="00FA4F1D" w:rsidP="00FA4F1D">
      <w:pPr>
        <w:pStyle w:val="ListParagraph"/>
        <w:numPr>
          <w:ilvl w:val="0"/>
          <w:numId w:val="5"/>
        </w:numPr>
        <w:jc w:val="both"/>
        <w:rPr>
          <w:rFonts w:ascii="Maiandra GD" w:hAnsi="Maiandra GD"/>
          <w:lang w:val="hr-HR"/>
        </w:rPr>
      </w:pPr>
      <w:r w:rsidRPr="00BC5516">
        <w:rPr>
          <w:rFonts w:ascii="Maiandra GD" w:hAnsi="Maiandra GD"/>
          <w:lang w:val="hr-HR"/>
        </w:rPr>
        <w:t xml:space="preserve">odgovor: </w:t>
      </w:r>
      <w:r w:rsidRPr="00350562">
        <w:rPr>
          <w:rFonts w:ascii="Maiandra GD" w:hAnsi="Maiandra GD"/>
          <w:i/>
          <w:iCs/>
          <w:lang w:val="hr-HR"/>
        </w:rPr>
        <w:t>Praćeni su određeni pritisci na ekosustav pilot područja.</w:t>
      </w:r>
    </w:p>
    <w:p w14:paraId="31433227" w14:textId="77777777" w:rsidR="00FA4F1D" w:rsidRPr="00BC5516" w:rsidRDefault="00FA4F1D" w:rsidP="00FA4F1D">
      <w:pPr>
        <w:pStyle w:val="ListParagraph"/>
        <w:numPr>
          <w:ilvl w:val="0"/>
          <w:numId w:val="5"/>
        </w:numPr>
        <w:jc w:val="both"/>
        <w:rPr>
          <w:rFonts w:ascii="Maiandra GD" w:hAnsi="Maiandra GD"/>
          <w:lang w:val="hr-HR"/>
        </w:rPr>
      </w:pPr>
      <w:r w:rsidRPr="00BC5516">
        <w:rPr>
          <w:rFonts w:ascii="Maiandra GD" w:hAnsi="Maiandra GD"/>
          <w:lang w:val="hr-HR"/>
        </w:rPr>
        <w:t xml:space="preserve">odgovor: </w:t>
      </w:r>
      <w:r w:rsidRPr="00350562">
        <w:rPr>
          <w:rFonts w:ascii="Maiandra GD" w:hAnsi="Maiandra GD"/>
          <w:i/>
          <w:iCs/>
          <w:lang w:val="hr-HR"/>
        </w:rPr>
        <w:t>ATRAC nije imao pilot područje.</w:t>
      </w:r>
    </w:p>
    <w:p w14:paraId="79E7CB98" w14:textId="77777777" w:rsidR="00FA4F1D" w:rsidRPr="00350562" w:rsidRDefault="00FA4F1D" w:rsidP="00FA4F1D">
      <w:pPr>
        <w:pStyle w:val="ListParagraph"/>
        <w:numPr>
          <w:ilvl w:val="0"/>
          <w:numId w:val="5"/>
        </w:numPr>
        <w:jc w:val="both"/>
        <w:rPr>
          <w:rFonts w:ascii="Maiandra GD" w:hAnsi="Maiandra GD"/>
          <w:i/>
          <w:iCs/>
          <w:lang w:val="hr-HR"/>
        </w:rPr>
      </w:pPr>
      <w:r w:rsidRPr="00BC5516">
        <w:rPr>
          <w:rFonts w:ascii="Maiandra GD" w:hAnsi="Maiandra GD"/>
          <w:lang w:val="hr-HR"/>
        </w:rPr>
        <w:t xml:space="preserve">odgovor: </w:t>
      </w:r>
      <w:r w:rsidRPr="00350562">
        <w:rPr>
          <w:rFonts w:ascii="Maiandra GD" w:hAnsi="Maiandra GD"/>
          <w:i/>
          <w:iCs/>
          <w:lang w:val="hr-HR"/>
        </w:rPr>
        <w:t>Projekt je utv</w:t>
      </w:r>
      <w:r>
        <w:rPr>
          <w:rFonts w:ascii="Maiandra GD" w:hAnsi="Maiandra GD"/>
          <w:i/>
          <w:iCs/>
          <w:lang w:val="hr-HR"/>
        </w:rPr>
        <w:t>r</w:t>
      </w:r>
      <w:r w:rsidRPr="00350562">
        <w:rPr>
          <w:rFonts w:ascii="Maiandra GD" w:hAnsi="Maiandra GD"/>
          <w:i/>
          <w:iCs/>
          <w:lang w:val="hr-HR"/>
        </w:rPr>
        <w:t>dio postojeće stanje na terenu i napravio smjernice za sanaciju nastale štete.</w:t>
      </w:r>
    </w:p>
    <w:p w14:paraId="4C7A86B8" w14:textId="77777777" w:rsidR="00FA4F1D" w:rsidRPr="00350562" w:rsidRDefault="00FA4F1D" w:rsidP="00FA4F1D">
      <w:pPr>
        <w:pStyle w:val="ListParagraph"/>
        <w:numPr>
          <w:ilvl w:val="0"/>
          <w:numId w:val="5"/>
        </w:numPr>
        <w:jc w:val="both"/>
        <w:rPr>
          <w:rFonts w:ascii="Maiandra GD" w:hAnsi="Maiandra GD"/>
          <w:i/>
          <w:iCs/>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350562">
        <w:rPr>
          <w:rFonts w:ascii="Maiandra GD" w:hAnsi="Maiandra GD"/>
          <w:i/>
          <w:iCs/>
          <w:lang w:val="hr-HR"/>
        </w:rPr>
        <w:t>Uspostavi monitoringa nad periskom, pokušajem revitalizacije pomoću larvi i kaveza, što je u konačnici uspjelo s 2 jedinke.</w:t>
      </w:r>
    </w:p>
    <w:p w14:paraId="138F2E78" w14:textId="77777777" w:rsidR="00FA4F1D" w:rsidRPr="00BC5516" w:rsidRDefault="00FA4F1D" w:rsidP="00FA4F1D">
      <w:pPr>
        <w:ind w:left="720"/>
        <w:jc w:val="both"/>
        <w:rPr>
          <w:rFonts w:ascii="Maiandra GD" w:hAnsi="Maiandra GD"/>
          <w:lang w:val="hr-HR"/>
        </w:rPr>
      </w:pPr>
    </w:p>
    <w:p w14:paraId="76F65B1A" w14:textId="77777777" w:rsidR="00FA4F1D" w:rsidRDefault="00FA4F1D" w:rsidP="00FA4F1D">
      <w:pPr>
        <w:pStyle w:val="ListParagraph"/>
        <w:numPr>
          <w:ilvl w:val="0"/>
          <w:numId w:val="1"/>
        </w:numPr>
        <w:jc w:val="both"/>
        <w:rPr>
          <w:rFonts w:ascii="Maiandra GD" w:hAnsi="Maiandra GD"/>
          <w:lang w:val="hr-HR"/>
        </w:rPr>
      </w:pPr>
      <w:r w:rsidRPr="00BC5516">
        <w:rPr>
          <w:rFonts w:ascii="Maiandra GD" w:hAnsi="Maiandra GD"/>
          <w:lang w:val="hr-HR"/>
        </w:rPr>
        <w:t xml:space="preserve">Pitanje: </w:t>
      </w:r>
      <w:r w:rsidRPr="00350562">
        <w:rPr>
          <w:rFonts w:ascii="Maiandra GD" w:hAnsi="Maiandra GD"/>
          <w:b/>
          <w:bCs/>
          <w:lang w:val="hr-HR"/>
        </w:rPr>
        <w:t>Koja je bila uloga Vaše ustanove/županije u provedbi projekta CASCADE?</w:t>
      </w:r>
    </w:p>
    <w:p w14:paraId="6411E669" w14:textId="77777777" w:rsidR="00FA4F1D" w:rsidRPr="00BC5516" w:rsidRDefault="00FA4F1D" w:rsidP="00FA4F1D">
      <w:pPr>
        <w:pStyle w:val="ListParagraph"/>
        <w:jc w:val="both"/>
        <w:rPr>
          <w:rFonts w:ascii="Maiandra GD" w:hAnsi="Maiandra GD"/>
          <w:lang w:val="hr-HR"/>
        </w:rPr>
      </w:pPr>
    </w:p>
    <w:p w14:paraId="1DC12EA0" w14:textId="77777777" w:rsidR="00FA4F1D" w:rsidRPr="00BC5516" w:rsidRDefault="00FA4F1D" w:rsidP="00FA4F1D">
      <w:pPr>
        <w:pStyle w:val="ListParagraph"/>
        <w:numPr>
          <w:ilvl w:val="0"/>
          <w:numId w:val="6"/>
        </w:numPr>
        <w:jc w:val="both"/>
        <w:rPr>
          <w:rFonts w:ascii="Maiandra GD" w:hAnsi="Maiandra GD"/>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350562">
        <w:rPr>
          <w:rFonts w:ascii="Maiandra GD" w:hAnsi="Maiandra GD"/>
          <w:i/>
          <w:iCs/>
          <w:lang w:val="hr-HR"/>
        </w:rPr>
        <w:t>Communication manager i voditelj radnog paketa 2</w:t>
      </w:r>
    </w:p>
    <w:p w14:paraId="172679DB" w14:textId="77777777" w:rsidR="00FA4F1D" w:rsidRPr="00350562" w:rsidRDefault="00FA4F1D" w:rsidP="00FA4F1D">
      <w:pPr>
        <w:pStyle w:val="ListParagraph"/>
        <w:numPr>
          <w:ilvl w:val="0"/>
          <w:numId w:val="6"/>
        </w:numPr>
        <w:jc w:val="both"/>
        <w:rPr>
          <w:rFonts w:ascii="Maiandra GD" w:hAnsi="Maiandra GD"/>
          <w:i/>
          <w:iCs/>
          <w:lang w:val="hr-HR"/>
        </w:rPr>
      </w:pPr>
      <w:r w:rsidRPr="00BC5516">
        <w:rPr>
          <w:rFonts w:ascii="Maiandra GD" w:hAnsi="Maiandra GD"/>
          <w:lang w:val="hr-HR"/>
        </w:rPr>
        <w:t xml:space="preserve">odgovor: </w:t>
      </w:r>
      <w:r w:rsidRPr="00350562">
        <w:rPr>
          <w:rFonts w:ascii="Maiandra GD" w:hAnsi="Maiandra GD"/>
          <w:i/>
          <w:iCs/>
          <w:lang w:val="hr-HR"/>
        </w:rPr>
        <w:t>Županija je provodila administrativne poslove te je bila u suradnji sa brojnim drugim institucijama koje su imale direktne aktivnosti. npr. županija je nabavila opremu za onečišćenje mora koju će koristiti vatrogasci ili podvodni dron koji će koristiti Javna ustanova unutar DNŽ.</w:t>
      </w:r>
    </w:p>
    <w:p w14:paraId="3A1D9635" w14:textId="77777777" w:rsidR="00FA4F1D" w:rsidRPr="00BC5516" w:rsidRDefault="00FA4F1D" w:rsidP="00FA4F1D">
      <w:pPr>
        <w:pStyle w:val="ListParagraph"/>
        <w:numPr>
          <w:ilvl w:val="0"/>
          <w:numId w:val="6"/>
        </w:numPr>
        <w:jc w:val="both"/>
        <w:rPr>
          <w:rFonts w:ascii="Maiandra GD" w:hAnsi="Maiandra GD"/>
          <w:lang w:val="hr-HR"/>
        </w:rPr>
      </w:pPr>
      <w:r w:rsidRPr="00BC5516">
        <w:rPr>
          <w:rFonts w:ascii="Maiandra GD" w:hAnsi="Maiandra GD"/>
          <w:lang w:val="hr-HR"/>
        </w:rPr>
        <w:t xml:space="preserve">odgovor: </w:t>
      </w:r>
      <w:r w:rsidRPr="00350562">
        <w:rPr>
          <w:rFonts w:ascii="Maiandra GD" w:hAnsi="Maiandra GD"/>
          <w:i/>
          <w:iCs/>
          <w:lang w:val="hr-HR"/>
        </w:rPr>
        <w:t>Vođenje radnog paketa.</w:t>
      </w:r>
    </w:p>
    <w:p w14:paraId="1C184C51" w14:textId="77777777" w:rsidR="00FA4F1D" w:rsidRPr="00350562" w:rsidRDefault="00FA4F1D" w:rsidP="00FA4F1D">
      <w:pPr>
        <w:pStyle w:val="ListParagraph"/>
        <w:numPr>
          <w:ilvl w:val="0"/>
          <w:numId w:val="6"/>
        </w:numPr>
        <w:jc w:val="both"/>
        <w:rPr>
          <w:rFonts w:ascii="Maiandra GD" w:hAnsi="Maiandra GD"/>
          <w:i/>
          <w:iCs/>
          <w:lang w:val="hr-HR"/>
        </w:rPr>
      </w:pPr>
      <w:r w:rsidRPr="00BC5516">
        <w:rPr>
          <w:rFonts w:ascii="Maiandra GD" w:hAnsi="Maiandra GD"/>
          <w:lang w:val="hr-HR"/>
        </w:rPr>
        <w:t xml:space="preserve">odgovor: </w:t>
      </w:r>
      <w:r w:rsidRPr="00350562">
        <w:rPr>
          <w:rFonts w:ascii="Maiandra GD" w:hAnsi="Maiandra GD"/>
          <w:i/>
          <w:iCs/>
          <w:lang w:val="hr-HR"/>
        </w:rPr>
        <w:t>Edukacija o važnosti očuvanja morskog okoliša od iznenadnih onečišćenja mora.</w:t>
      </w:r>
    </w:p>
    <w:p w14:paraId="6B3489D4" w14:textId="77777777" w:rsidR="00FA4F1D" w:rsidRPr="00BC5516" w:rsidRDefault="00FA4F1D" w:rsidP="00FA4F1D">
      <w:pPr>
        <w:pStyle w:val="ListParagraph"/>
        <w:numPr>
          <w:ilvl w:val="0"/>
          <w:numId w:val="6"/>
        </w:numPr>
        <w:jc w:val="both"/>
        <w:rPr>
          <w:rFonts w:ascii="Maiandra GD" w:hAnsi="Maiandra GD"/>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350562">
        <w:rPr>
          <w:rFonts w:ascii="Maiandra GD" w:hAnsi="Maiandra GD"/>
          <w:i/>
          <w:iCs/>
          <w:lang w:val="hr-HR"/>
        </w:rPr>
        <w:t>Bili smo partner sa svojim projektnim područjem.</w:t>
      </w:r>
    </w:p>
    <w:p w14:paraId="59987204" w14:textId="77777777" w:rsidR="00FA4F1D" w:rsidRPr="00350562" w:rsidRDefault="00FA4F1D" w:rsidP="00FA4F1D">
      <w:pPr>
        <w:pStyle w:val="ListParagraph"/>
        <w:numPr>
          <w:ilvl w:val="0"/>
          <w:numId w:val="6"/>
        </w:numPr>
        <w:jc w:val="both"/>
        <w:rPr>
          <w:rFonts w:ascii="Maiandra GD" w:hAnsi="Maiandra GD"/>
          <w:i/>
          <w:iCs/>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350562">
        <w:rPr>
          <w:rFonts w:ascii="Maiandra GD" w:hAnsi="Maiandra GD"/>
          <w:i/>
          <w:iCs/>
          <w:lang w:val="hr-HR"/>
        </w:rPr>
        <w:t xml:space="preserve">JU More i krš je provodio tehnički dio projekta pri implementaciji projektnih aktivnosti, provedene su analize ušća </w:t>
      </w:r>
      <w:r>
        <w:rPr>
          <w:rFonts w:ascii="Maiandra GD" w:hAnsi="Maiandra GD"/>
          <w:i/>
          <w:iCs/>
          <w:lang w:val="hr-HR"/>
        </w:rPr>
        <w:t>C</w:t>
      </w:r>
      <w:r w:rsidRPr="00350562">
        <w:rPr>
          <w:rFonts w:ascii="Maiandra GD" w:hAnsi="Maiandra GD"/>
          <w:i/>
          <w:iCs/>
          <w:lang w:val="hr-HR"/>
        </w:rPr>
        <w:t>etine, sondirano je to područje (pratio se salinitet i količina kisika u moru). Postavljeni su kolektori larvi zajedno s posebno dizajniranim kavezima za zaštitu periske.</w:t>
      </w:r>
    </w:p>
    <w:p w14:paraId="485AE1CA" w14:textId="77777777" w:rsidR="00FA4F1D" w:rsidRPr="00BC5516" w:rsidRDefault="00FA4F1D" w:rsidP="00FA4F1D">
      <w:pPr>
        <w:pStyle w:val="ListParagraph"/>
        <w:ind w:left="1080"/>
        <w:jc w:val="both"/>
        <w:rPr>
          <w:rFonts w:ascii="Maiandra GD" w:hAnsi="Maiandra GD"/>
          <w:lang w:val="hr-HR"/>
        </w:rPr>
      </w:pPr>
    </w:p>
    <w:p w14:paraId="6194D028" w14:textId="77777777" w:rsidR="00FA4F1D" w:rsidRDefault="00FA4F1D" w:rsidP="00FA4F1D">
      <w:pPr>
        <w:pStyle w:val="ListParagraph"/>
        <w:numPr>
          <w:ilvl w:val="0"/>
          <w:numId w:val="1"/>
        </w:numPr>
        <w:jc w:val="both"/>
        <w:rPr>
          <w:rFonts w:ascii="Maiandra GD" w:hAnsi="Maiandra GD"/>
          <w:lang w:val="hr-HR"/>
        </w:rPr>
      </w:pPr>
      <w:r w:rsidRPr="00BC5516">
        <w:rPr>
          <w:rFonts w:ascii="Maiandra GD" w:hAnsi="Maiandra GD"/>
          <w:lang w:val="hr-HR"/>
        </w:rPr>
        <w:t xml:space="preserve">Pitanje: </w:t>
      </w:r>
      <w:r w:rsidRPr="00350562">
        <w:rPr>
          <w:rFonts w:ascii="Maiandra GD" w:hAnsi="Maiandra GD"/>
          <w:b/>
          <w:bCs/>
          <w:lang w:val="hr-HR"/>
        </w:rPr>
        <w:t>Koje biste glavne rezultate projekta CASCADE izdvojili na Vašem pilot području? </w:t>
      </w:r>
    </w:p>
    <w:p w14:paraId="25027D34" w14:textId="77777777" w:rsidR="00FA4F1D" w:rsidRPr="00BC5516" w:rsidRDefault="00FA4F1D" w:rsidP="00FA4F1D">
      <w:pPr>
        <w:pStyle w:val="ListParagraph"/>
        <w:jc w:val="both"/>
        <w:rPr>
          <w:rFonts w:ascii="Maiandra GD" w:hAnsi="Maiandra GD"/>
          <w:lang w:val="hr-HR"/>
        </w:rPr>
      </w:pPr>
    </w:p>
    <w:p w14:paraId="6B89F23B" w14:textId="77777777" w:rsidR="00FA4F1D" w:rsidRPr="00350562" w:rsidRDefault="00FA4F1D" w:rsidP="00FA4F1D">
      <w:pPr>
        <w:pStyle w:val="ListParagraph"/>
        <w:numPr>
          <w:ilvl w:val="0"/>
          <w:numId w:val="7"/>
        </w:numPr>
        <w:jc w:val="both"/>
        <w:rPr>
          <w:rFonts w:ascii="Maiandra GD" w:hAnsi="Maiandra GD"/>
          <w:i/>
          <w:iCs/>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350562">
        <w:rPr>
          <w:rFonts w:ascii="Maiandra GD" w:hAnsi="Maiandra GD"/>
          <w:i/>
          <w:iCs/>
          <w:lang w:val="hr-HR"/>
        </w:rPr>
        <w:t xml:space="preserve">U okviru projekta razvijani su modeli, puno se saznalo o svakom pojedinom pilot području, unutar našeg pilot područja opisan je </w:t>
      </w:r>
      <w:proofErr w:type="spellStart"/>
      <w:r w:rsidRPr="00350562">
        <w:rPr>
          <w:rFonts w:ascii="Maiandra GD" w:hAnsi="Maiandra GD"/>
          <w:i/>
          <w:iCs/>
          <w:lang w:val="hr-HR"/>
        </w:rPr>
        <w:t>biodiverzitet</w:t>
      </w:r>
      <w:proofErr w:type="spellEnd"/>
      <w:r w:rsidRPr="00350562">
        <w:rPr>
          <w:rFonts w:ascii="Maiandra GD" w:hAnsi="Maiandra GD"/>
          <w:i/>
          <w:iCs/>
          <w:lang w:val="hr-HR"/>
        </w:rPr>
        <w:t xml:space="preserve"> unutar </w:t>
      </w:r>
      <w:r w:rsidRPr="00350562">
        <w:rPr>
          <w:rFonts w:ascii="Maiandra GD" w:hAnsi="Maiandra GD"/>
          <w:i/>
          <w:iCs/>
          <w:lang w:val="hr-HR"/>
        </w:rPr>
        <w:lastRenderedPageBreak/>
        <w:t xml:space="preserve">planktonske zajednice molekularnim metodama NGS, te je uspoređen sa </w:t>
      </w:r>
      <w:proofErr w:type="spellStart"/>
      <w:r w:rsidRPr="00350562">
        <w:rPr>
          <w:rFonts w:ascii="Maiandra GD" w:hAnsi="Maiandra GD"/>
          <w:i/>
          <w:iCs/>
          <w:lang w:val="hr-HR"/>
        </w:rPr>
        <w:t>che</w:t>
      </w:r>
      <w:r>
        <w:rPr>
          <w:rFonts w:ascii="Maiandra GD" w:hAnsi="Maiandra GD"/>
          <w:i/>
          <w:iCs/>
          <w:lang w:val="hr-HR"/>
        </w:rPr>
        <w:t>c</w:t>
      </w:r>
      <w:r w:rsidRPr="00350562">
        <w:rPr>
          <w:rFonts w:ascii="Maiandra GD" w:hAnsi="Maiandra GD"/>
          <w:i/>
          <w:iCs/>
          <w:lang w:val="hr-HR"/>
        </w:rPr>
        <w:t>k</w:t>
      </w:r>
      <w:proofErr w:type="spellEnd"/>
      <w:r w:rsidRPr="00350562">
        <w:rPr>
          <w:rFonts w:ascii="Maiandra GD" w:hAnsi="Maiandra GD"/>
          <w:i/>
          <w:iCs/>
          <w:lang w:val="hr-HR"/>
        </w:rPr>
        <w:t xml:space="preserve"> listama koje su postojale za po</w:t>
      </w:r>
      <w:r>
        <w:rPr>
          <w:rFonts w:ascii="Maiandra GD" w:hAnsi="Maiandra GD"/>
          <w:i/>
          <w:iCs/>
          <w:lang w:val="hr-HR"/>
        </w:rPr>
        <w:t>d</w:t>
      </w:r>
      <w:r w:rsidRPr="00350562">
        <w:rPr>
          <w:rFonts w:ascii="Maiandra GD" w:hAnsi="Maiandra GD"/>
          <w:i/>
          <w:iCs/>
          <w:lang w:val="hr-HR"/>
        </w:rPr>
        <w:t>ru</w:t>
      </w:r>
      <w:r>
        <w:rPr>
          <w:rFonts w:ascii="Maiandra GD" w:hAnsi="Maiandra GD"/>
          <w:i/>
          <w:iCs/>
          <w:lang w:val="hr-HR"/>
        </w:rPr>
        <w:t>č</w:t>
      </w:r>
      <w:r w:rsidRPr="00350562">
        <w:rPr>
          <w:rFonts w:ascii="Maiandra GD" w:hAnsi="Maiandra GD"/>
          <w:i/>
          <w:iCs/>
          <w:lang w:val="hr-HR"/>
        </w:rPr>
        <w:t>je te su liste</w:t>
      </w:r>
      <w:r>
        <w:rPr>
          <w:rFonts w:ascii="Maiandra GD" w:hAnsi="Maiandra GD"/>
          <w:i/>
          <w:iCs/>
          <w:lang w:val="hr-HR"/>
        </w:rPr>
        <w:t xml:space="preserve"> i</w:t>
      </w:r>
      <w:r w:rsidRPr="00350562">
        <w:rPr>
          <w:rFonts w:ascii="Maiandra GD" w:hAnsi="Maiandra GD"/>
          <w:i/>
          <w:iCs/>
          <w:lang w:val="hr-HR"/>
        </w:rPr>
        <w:t xml:space="preserve"> proširene</w:t>
      </w:r>
      <w:r>
        <w:rPr>
          <w:rFonts w:ascii="Maiandra GD" w:hAnsi="Maiandra GD"/>
          <w:i/>
          <w:iCs/>
          <w:lang w:val="hr-HR"/>
        </w:rPr>
        <w:t>.</w:t>
      </w:r>
    </w:p>
    <w:p w14:paraId="261EA012" w14:textId="77777777" w:rsidR="00FA4F1D" w:rsidRPr="00350562" w:rsidRDefault="00FA4F1D" w:rsidP="00FA4F1D">
      <w:pPr>
        <w:pStyle w:val="ListParagraph"/>
        <w:numPr>
          <w:ilvl w:val="0"/>
          <w:numId w:val="7"/>
        </w:numPr>
        <w:jc w:val="both"/>
        <w:rPr>
          <w:rFonts w:ascii="Maiandra GD" w:hAnsi="Maiandra GD"/>
          <w:i/>
          <w:iCs/>
          <w:lang w:val="hr-HR"/>
        </w:rPr>
      </w:pPr>
      <w:r w:rsidRPr="00BC5516">
        <w:rPr>
          <w:rFonts w:ascii="Maiandra GD" w:hAnsi="Maiandra GD"/>
          <w:lang w:val="hr-HR"/>
        </w:rPr>
        <w:t xml:space="preserve">odgovor: </w:t>
      </w:r>
      <w:r w:rsidRPr="00350562">
        <w:rPr>
          <w:rFonts w:ascii="Maiandra GD" w:hAnsi="Maiandra GD"/>
          <w:i/>
          <w:iCs/>
          <w:lang w:val="hr-HR"/>
        </w:rPr>
        <w:t>Bolja opremljenost službi za sprječavanje onečišćenja na priobalnom području, podizanje svijesti lokalnog stanovništva, poboljšane mjere za zaštitu postojećeg ekosustava</w:t>
      </w:r>
      <w:r>
        <w:rPr>
          <w:rFonts w:ascii="Maiandra GD" w:hAnsi="Maiandra GD"/>
          <w:i/>
          <w:iCs/>
          <w:lang w:val="hr-HR"/>
        </w:rPr>
        <w:t>.</w:t>
      </w:r>
    </w:p>
    <w:p w14:paraId="7FEF95E5" w14:textId="77777777" w:rsidR="00FA4F1D" w:rsidRPr="00BC5516" w:rsidRDefault="00FA4F1D" w:rsidP="00FA4F1D">
      <w:pPr>
        <w:pStyle w:val="ListParagraph"/>
        <w:numPr>
          <w:ilvl w:val="0"/>
          <w:numId w:val="7"/>
        </w:numPr>
        <w:jc w:val="both"/>
        <w:rPr>
          <w:rFonts w:ascii="Maiandra GD" w:hAnsi="Maiandra GD"/>
          <w:lang w:val="hr-HR"/>
        </w:rPr>
      </w:pPr>
      <w:r w:rsidRPr="00BC5516">
        <w:rPr>
          <w:rFonts w:ascii="Maiandra GD" w:hAnsi="Maiandra GD"/>
          <w:lang w:val="hr-HR"/>
        </w:rPr>
        <w:t xml:space="preserve">odgovor: </w:t>
      </w:r>
      <w:r w:rsidRPr="00350562">
        <w:rPr>
          <w:rFonts w:ascii="Maiandra GD" w:hAnsi="Maiandra GD"/>
          <w:i/>
          <w:iCs/>
          <w:lang w:val="hr-HR"/>
        </w:rPr>
        <w:t>Istraživanja onečišćujućih tvari nisu pokazala pritiske na ekosustav pilot područja i nisu evidentirane razine onečišćujućih tvari koje bi negativno djelovale na organizme koji obitavaju u istraživanom pilot području.</w:t>
      </w:r>
    </w:p>
    <w:p w14:paraId="25567DB6" w14:textId="77777777" w:rsidR="00FA4F1D" w:rsidRPr="00BC5516" w:rsidRDefault="00FA4F1D" w:rsidP="00FA4F1D">
      <w:pPr>
        <w:pStyle w:val="ListParagraph"/>
        <w:numPr>
          <w:ilvl w:val="0"/>
          <w:numId w:val="7"/>
        </w:numPr>
        <w:jc w:val="both"/>
        <w:rPr>
          <w:rFonts w:ascii="Maiandra GD" w:hAnsi="Maiandra GD"/>
          <w:lang w:val="hr-HR"/>
        </w:rPr>
      </w:pPr>
      <w:r w:rsidRPr="00BC5516">
        <w:rPr>
          <w:rFonts w:ascii="Maiandra GD" w:hAnsi="Maiandra GD"/>
          <w:lang w:val="hr-HR"/>
        </w:rPr>
        <w:t xml:space="preserve">odgovor: </w:t>
      </w:r>
    </w:p>
    <w:p w14:paraId="02216AFD" w14:textId="77777777" w:rsidR="00FA4F1D" w:rsidRPr="00350562" w:rsidRDefault="00FA4F1D" w:rsidP="00FA4F1D">
      <w:pPr>
        <w:pStyle w:val="ListParagraph"/>
        <w:numPr>
          <w:ilvl w:val="0"/>
          <w:numId w:val="7"/>
        </w:numPr>
        <w:jc w:val="both"/>
        <w:rPr>
          <w:rFonts w:ascii="Maiandra GD" w:hAnsi="Maiandra GD"/>
          <w:i/>
          <w:iCs/>
          <w:lang w:val="hr-HR"/>
        </w:rPr>
      </w:pPr>
      <w:r w:rsidRPr="00BC5516">
        <w:rPr>
          <w:rFonts w:ascii="Maiandra GD" w:hAnsi="Maiandra GD"/>
          <w:lang w:val="hr-HR"/>
        </w:rPr>
        <w:t xml:space="preserve">odgovor: </w:t>
      </w:r>
      <w:r w:rsidRPr="00350562">
        <w:rPr>
          <w:rFonts w:ascii="Maiandra GD" w:hAnsi="Maiandra GD"/>
          <w:i/>
          <w:iCs/>
          <w:lang w:val="hr-HR"/>
        </w:rPr>
        <w:t>Rezultati su uglavnom rezultati istraživačkih radnji koji se prije svega mogu koristiti znanstvene svrhe. Također dobivamo smjernice kako izvršiti sanaciju projektnog područja, a da ne utječemo negativno na ekosustave koji već postoje.</w:t>
      </w:r>
    </w:p>
    <w:p w14:paraId="57122468" w14:textId="77777777" w:rsidR="00FA4F1D" w:rsidRPr="00350562" w:rsidRDefault="00FA4F1D" w:rsidP="00FA4F1D">
      <w:pPr>
        <w:pStyle w:val="ListParagraph"/>
        <w:numPr>
          <w:ilvl w:val="0"/>
          <w:numId w:val="7"/>
        </w:numPr>
        <w:jc w:val="both"/>
        <w:rPr>
          <w:rFonts w:ascii="Maiandra GD" w:hAnsi="Maiandra GD"/>
          <w:i/>
          <w:iCs/>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350562">
        <w:rPr>
          <w:rFonts w:ascii="Maiandra GD" w:hAnsi="Maiandra GD"/>
          <w:i/>
          <w:iCs/>
          <w:lang w:val="hr-HR"/>
        </w:rPr>
        <w:t>Uspješno uhvaćena periska u jednoj od larvi, ista je prenesena u akvarij u Pulu. Analize ušća Cetine.</w:t>
      </w:r>
    </w:p>
    <w:p w14:paraId="6E0B81F9" w14:textId="77777777" w:rsidR="00FA4F1D" w:rsidRPr="00BC5516" w:rsidRDefault="00FA4F1D" w:rsidP="00FA4F1D">
      <w:pPr>
        <w:pStyle w:val="ListParagraph"/>
        <w:ind w:left="1080"/>
        <w:jc w:val="both"/>
        <w:rPr>
          <w:rFonts w:ascii="Maiandra GD" w:hAnsi="Maiandra GD"/>
          <w:lang w:val="hr-HR"/>
        </w:rPr>
      </w:pPr>
    </w:p>
    <w:p w14:paraId="4A861648" w14:textId="77777777" w:rsidR="00FA4F1D" w:rsidRDefault="00FA4F1D" w:rsidP="00FA4F1D">
      <w:pPr>
        <w:pStyle w:val="ListParagraph"/>
        <w:numPr>
          <w:ilvl w:val="0"/>
          <w:numId w:val="1"/>
        </w:numPr>
        <w:jc w:val="both"/>
        <w:rPr>
          <w:rFonts w:ascii="Maiandra GD" w:hAnsi="Maiandra GD"/>
          <w:lang w:val="hr-HR"/>
        </w:rPr>
      </w:pPr>
      <w:r w:rsidRPr="00BC5516">
        <w:rPr>
          <w:rFonts w:ascii="Maiandra GD" w:hAnsi="Maiandra GD"/>
          <w:lang w:val="hr-HR"/>
        </w:rPr>
        <w:t xml:space="preserve">Pitanje: </w:t>
      </w:r>
      <w:r w:rsidRPr="00350562">
        <w:rPr>
          <w:rFonts w:ascii="Maiandra GD" w:hAnsi="Maiandra GD"/>
          <w:b/>
          <w:bCs/>
          <w:lang w:val="hr-HR"/>
        </w:rPr>
        <w:t>Na koji su način raspodijeljena i utrošena dodijeljena sredstva, odnosno budžet kojim ste raspolagali iz projekta CASCADE?</w:t>
      </w:r>
    </w:p>
    <w:p w14:paraId="1511A67E" w14:textId="77777777" w:rsidR="00FA4F1D" w:rsidRPr="00350562" w:rsidRDefault="00FA4F1D" w:rsidP="00FA4F1D">
      <w:pPr>
        <w:pStyle w:val="ListParagraph"/>
        <w:jc w:val="both"/>
        <w:rPr>
          <w:rFonts w:ascii="Maiandra GD" w:hAnsi="Maiandra GD"/>
          <w:lang w:val="hr-HR"/>
        </w:rPr>
      </w:pPr>
    </w:p>
    <w:p w14:paraId="612CFD8C" w14:textId="77777777" w:rsidR="00FA4F1D" w:rsidRPr="00350562" w:rsidRDefault="00FA4F1D" w:rsidP="00FA4F1D">
      <w:pPr>
        <w:pStyle w:val="ListParagraph"/>
        <w:numPr>
          <w:ilvl w:val="0"/>
          <w:numId w:val="8"/>
        </w:numPr>
        <w:jc w:val="both"/>
        <w:rPr>
          <w:rFonts w:ascii="Maiandra GD" w:hAnsi="Maiandra GD"/>
          <w:i/>
          <w:iCs/>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350562">
        <w:rPr>
          <w:rFonts w:ascii="Maiandra GD" w:hAnsi="Maiandra GD"/>
          <w:i/>
          <w:iCs/>
          <w:lang w:val="hr-HR"/>
        </w:rPr>
        <w:t>Nabavljena je oprema u vrijednosti 270 000 eura (oceanografske plutače i senzori za mjerenje u moru) kemikalije za obradu uzoraka itd</w:t>
      </w:r>
      <w:r>
        <w:rPr>
          <w:rFonts w:ascii="Maiandra GD" w:hAnsi="Maiandra GD"/>
          <w:i/>
          <w:iCs/>
          <w:lang w:val="hr-HR"/>
        </w:rPr>
        <w:t>.</w:t>
      </w:r>
    </w:p>
    <w:p w14:paraId="1607D288" w14:textId="77777777" w:rsidR="00FA4F1D" w:rsidRPr="00350562" w:rsidRDefault="00FA4F1D" w:rsidP="00FA4F1D">
      <w:pPr>
        <w:pStyle w:val="ListParagraph"/>
        <w:numPr>
          <w:ilvl w:val="0"/>
          <w:numId w:val="8"/>
        </w:numPr>
        <w:jc w:val="both"/>
        <w:rPr>
          <w:rFonts w:ascii="Maiandra GD" w:hAnsi="Maiandra GD"/>
          <w:i/>
          <w:iCs/>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350562">
        <w:rPr>
          <w:rFonts w:ascii="Maiandra GD" w:hAnsi="Maiandra GD"/>
          <w:i/>
          <w:iCs/>
          <w:lang w:val="hr-HR"/>
        </w:rPr>
        <w:t xml:space="preserve">Oprema za onečišćenje i istraživanje u </w:t>
      </w:r>
      <w:proofErr w:type="spellStart"/>
      <w:r w:rsidRPr="00350562">
        <w:rPr>
          <w:rFonts w:ascii="Maiandra GD" w:hAnsi="Maiandra GD"/>
          <w:i/>
          <w:iCs/>
          <w:lang w:val="hr-HR"/>
        </w:rPr>
        <w:t>vrijednoscti</w:t>
      </w:r>
      <w:proofErr w:type="spellEnd"/>
      <w:r w:rsidRPr="00350562">
        <w:rPr>
          <w:rFonts w:ascii="Maiandra GD" w:hAnsi="Maiandra GD"/>
          <w:i/>
          <w:iCs/>
          <w:lang w:val="hr-HR"/>
        </w:rPr>
        <w:t xml:space="preserve"> od cca 111 000 €</w:t>
      </w:r>
      <w:r>
        <w:rPr>
          <w:rFonts w:ascii="Maiandra GD" w:hAnsi="Maiandra GD"/>
          <w:i/>
          <w:iCs/>
          <w:lang w:val="hr-HR"/>
        </w:rPr>
        <w:t>.</w:t>
      </w:r>
    </w:p>
    <w:p w14:paraId="452469BF" w14:textId="77777777" w:rsidR="00FA4F1D" w:rsidRPr="00BC5516" w:rsidRDefault="00FA4F1D" w:rsidP="00FA4F1D">
      <w:pPr>
        <w:pStyle w:val="ListParagraph"/>
        <w:numPr>
          <w:ilvl w:val="0"/>
          <w:numId w:val="8"/>
        </w:numPr>
        <w:jc w:val="both"/>
        <w:rPr>
          <w:rFonts w:ascii="Maiandra GD" w:hAnsi="Maiandra GD"/>
          <w:lang w:val="hr-HR"/>
        </w:rPr>
      </w:pPr>
      <w:r w:rsidRPr="00BC5516">
        <w:rPr>
          <w:rFonts w:ascii="Maiandra GD" w:hAnsi="Maiandra GD"/>
          <w:lang w:val="hr-HR"/>
        </w:rPr>
        <w:t xml:space="preserve">odgovor: </w:t>
      </w:r>
      <w:r>
        <w:rPr>
          <w:rFonts w:ascii="Maiandra GD" w:hAnsi="Maiandra GD"/>
          <w:lang w:val="hr-HR"/>
        </w:rPr>
        <w:t>N</w:t>
      </w:r>
      <w:r w:rsidRPr="00BC5516">
        <w:rPr>
          <w:rFonts w:ascii="Maiandra GD" w:hAnsi="Maiandra GD"/>
          <w:lang w:val="hr-HR"/>
        </w:rPr>
        <w:t>abava opreme</w:t>
      </w:r>
      <w:r>
        <w:rPr>
          <w:rFonts w:ascii="Maiandra GD" w:hAnsi="Maiandra GD"/>
          <w:lang w:val="hr-HR"/>
        </w:rPr>
        <w:t>:</w:t>
      </w:r>
      <w:r w:rsidRPr="00BC5516">
        <w:rPr>
          <w:rFonts w:ascii="Maiandra GD" w:hAnsi="Maiandra GD"/>
          <w:lang w:val="hr-HR"/>
        </w:rPr>
        <w:t xml:space="preserve"> </w:t>
      </w:r>
      <w:r w:rsidRPr="00350562">
        <w:rPr>
          <w:rFonts w:ascii="Maiandra GD" w:hAnsi="Maiandra GD"/>
          <w:i/>
          <w:iCs/>
          <w:lang w:val="hr-HR"/>
        </w:rPr>
        <w:t xml:space="preserve">5 instrumenata: UHPLC - </w:t>
      </w:r>
      <w:proofErr w:type="spellStart"/>
      <w:r w:rsidRPr="00350562">
        <w:rPr>
          <w:rFonts w:ascii="Maiandra GD" w:hAnsi="Maiandra GD"/>
          <w:i/>
          <w:iCs/>
          <w:lang w:val="hr-HR"/>
        </w:rPr>
        <w:t>tekućinski</w:t>
      </w:r>
      <w:proofErr w:type="spellEnd"/>
      <w:r w:rsidRPr="00350562">
        <w:rPr>
          <w:rFonts w:ascii="Maiandra GD" w:hAnsi="Maiandra GD"/>
          <w:i/>
          <w:iCs/>
          <w:lang w:val="hr-HR"/>
        </w:rPr>
        <w:t xml:space="preserve"> </w:t>
      </w:r>
      <w:proofErr w:type="spellStart"/>
      <w:r w:rsidRPr="00350562">
        <w:rPr>
          <w:rFonts w:ascii="Maiandra GD" w:hAnsi="Maiandra GD"/>
          <w:i/>
          <w:iCs/>
          <w:lang w:val="hr-HR"/>
        </w:rPr>
        <w:t>kromatograf</w:t>
      </w:r>
      <w:proofErr w:type="spellEnd"/>
      <w:r w:rsidRPr="00350562">
        <w:rPr>
          <w:rFonts w:ascii="Maiandra GD" w:hAnsi="Maiandra GD"/>
          <w:i/>
          <w:iCs/>
          <w:lang w:val="hr-HR"/>
        </w:rPr>
        <w:t xml:space="preserve"> ultra- visoke djelotvornosti - 80.000,00 eura, AAS - atomski apsorpcijski </w:t>
      </w:r>
      <w:proofErr w:type="spellStart"/>
      <w:r w:rsidRPr="00350562">
        <w:rPr>
          <w:rFonts w:ascii="Maiandra GD" w:hAnsi="Maiandra GD"/>
          <w:i/>
          <w:iCs/>
          <w:lang w:val="hr-HR"/>
        </w:rPr>
        <w:t>spektrofotometar</w:t>
      </w:r>
      <w:proofErr w:type="spellEnd"/>
      <w:r w:rsidRPr="00350562">
        <w:rPr>
          <w:rFonts w:ascii="Maiandra GD" w:hAnsi="Maiandra GD"/>
          <w:i/>
          <w:iCs/>
          <w:lang w:val="hr-HR"/>
        </w:rPr>
        <w:t xml:space="preserve"> - 70.840,80 eura, DMA - direktni analizator žive - 33.081,16 eura, laserski </w:t>
      </w:r>
      <w:proofErr w:type="spellStart"/>
      <w:r w:rsidRPr="00350562">
        <w:rPr>
          <w:rFonts w:ascii="Maiandra GD" w:hAnsi="Maiandra GD"/>
          <w:i/>
          <w:iCs/>
          <w:lang w:val="hr-HR"/>
        </w:rPr>
        <w:t>granulometar</w:t>
      </w:r>
      <w:proofErr w:type="spellEnd"/>
      <w:r w:rsidRPr="00350562">
        <w:rPr>
          <w:rFonts w:ascii="Maiandra GD" w:hAnsi="Maiandra GD"/>
          <w:i/>
          <w:iCs/>
          <w:lang w:val="hr-HR"/>
        </w:rPr>
        <w:t xml:space="preserve"> - 20.940,58 eura te kuglični mlin za brzu homogenizaciju uzorka - 25.000,00 eura.</w:t>
      </w:r>
    </w:p>
    <w:p w14:paraId="20F9A306" w14:textId="77777777" w:rsidR="00FA4F1D" w:rsidRPr="00BC5516" w:rsidRDefault="00FA4F1D" w:rsidP="00FA4F1D">
      <w:pPr>
        <w:pStyle w:val="ListParagraph"/>
        <w:numPr>
          <w:ilvl w:val="0"/>
          <w:numId w:val="8"/>
        </w:numPr>
        <w:jc w:val="both"/>
        <w:rPr>
          <w:rFonts w:ascii="Maiandra GD" w:hAnsi="Maiandra GD"/>
          <w:lang w:val="hr-HR"/>
        </w:rPr>
      </w:pPr>
      <w:r w:rsidRPr="00BC5516">
        <w:rPr>
          <w:rFonts w:ascii="Maiandra GD" w:hAnsi="Maiandra GD"/>
          <w:lang w:val="hr-HR"/>
        </w:rPr>
        <w:t xml:space="preserve">odgovor: </w:t>
      </w:r>
      <w:r w:rsidRPr="00350562">
        <w:rPr>
          <w:rFonts w:ascii="Maiandra GD" w:hAnsi="Maiandra GD"/>
          <w:i/>
          <w:iCs/>
          <w:lang w:val="hr-HR"/>
        </w:rPr>
        <w:t>Trošak osoblja, uredska oprema, softver za simulaciju kretanja uljne mrlje.</w:t>
      </w:r>
    </w:p>
    <w:p w14:paraId="23EFE078" w14:textId="77777777" w:rsidR="00FA4F1D" w:rsidRPr="00BC5516" w:rsidRDefault="00FA4F1D" w:rsidP="00FA4F1D">
      <w:pPr>
        <w:pStyle w:val="ListParagraph"/>
        <w:numPr>
          <w:ilvl w:val="0"/>
          <w:numId w:val="8"/>
        </w:numPr>
        <w:jc w:val="both"/>
        <w:rPr>
          <w:rFonts w:ascii="Maiandra GD" w:hAnsi="Maiandra GD"/>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350562">
        <w:rPr>
          <w:rFonts w:ascii="Roboto" w:hAnsi="Roboto"/>
          <w:i/>
          <w:iCs/>
          <w:color w:val="202124"/>
          <w:spacing w:val="3"/>
          <w:sz w:val="21"/>
          <w:szCs w:val="21"/>
          <w:shd w:val="clear" w:color="auto" w:fill="FFFFFF"/>
          <w:lang w:val="hr-HR"/>
        </w:rPr>
        <w:t>C</w:t>
      </w:r>
      <w:r w:rsidRPr="00350562">
        <w:rPr>
          <w:rFonts w:ascii="Maiandra GD" w:hAnsi="Maiandra GD"/>
          <w:i/>
          <w:iCs/>
          <w:lang w:val="hr-HR"/>
        </w:rPr>
        <w:t>ijeli budžet projekta vam ne možemo ustupit na ovaj način, niti je to moguće. Nabavljena je računalna oprema, nabavljanje su istražne i projektne dokumentacije i sl.</w:t>
      </w:r>
    </w:p>
    <w:p w14:paraId="4483136A" w14:textId="77777777" w:rsidR="00FA4F1D" w:rsidRPr="00350562" w:rsidRDefault="00FA4F1D" w:rsidP="00FA4F1D">
      <w:pPr>
        <w:pStyle w:val="ListParagraph"/>
        <w:numPr>
          <w:ilvl w:val="0"/>
          <w:numId w:val="8"/>
        </w:numPr>
        <w:jc w:val="both"/>
        <w:rPr>
          <w:rFonts w:ascii="Maiandra GD" w:hAnsi="Maiandra GD"/>
          <w:i/>
          <w:iCs/>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350562">
        <w:rPr>
          <w:rFonts w:ascii="Maiandra GD" w:hAnsi="Maiandra GD"/>
          <w:i/>
          <w:iCs/>
          <w:lang w:val="hr-HR"/>
        </w:rPr>
        <w:t xml:space="preserve">Kroz projekt su nabavljene sonde za analizu vode, konopi i dodatna potrošna oprema za brod, gumenjak, kolektori larvi, kavezi za periske, podvodne info ploče, podvodna </w:t>
      </w:r>
      <w:proofErr w:type="spellStart"/>
      <w:r w:rsidRPr="00350562">
        <w:rPr>
          <w:rFonts w:ascii="Maiandra GD" w:hAnsi="Maiandra GD"/>
          <w:i/>
          <w:iCs/>
          <w:lang w:val="hr-HR"/>
        </w:rPr>
        <w:t>go</w:t>
      </w:r>
      <w:proofErr w:type="spellEnd"/>
      <w:r w:rsidRPr="00350562">
        <w:rPr>
          <w:rFonts w:ascii="Maiandra GD" w:hAnsi="Maiandra GD"/>
          <w:i/>
          <w:iCs/>
          <w:lang w:val="hr-HR"/>
        </w:rPr>
        <w:t xml:space="preserve"> pro kamera, tri laptopa za terenski rad i fotoaparat. Ukupna vrijednost nabavljene opreme je 14.000,00 </w:t>
      </w:r>
      <w:r>
        <w:rPr>
          <w:rFonts w:ascii="Maiandra GD" w:hAnsi="Maiandra GD"/>
          <w:i/>
          <w:iCs/>
          <w:lang w:val="hr-HR"/>
        </w:rPr>
        <w:t>eura</w:t>
      </w:r>
      <w:r w:rsidRPr="00350562">
        <w:rPr>
          <w:rFonts w:ascii="Maiandra GD" w:hAnsi="Maiandra GD"/>
          <w:i/>
          <w:iCs/>
          <w:lang w:val="hr-HR"/>
        </w:rPr>
        <w:t xml:space="preserve">. Ostatak sredstava je utrošen na plaće zaposlenika te vanjske stručnjake. Proračun JU More i krš je na projektu bio 39.999,50 </w:t>
      </w:r>
      <w:r>
        <w:rPr>
          <w:rFonts w:ascii="Maiandra GD" w:hAnsi="Maiandra GD"/>
          <w:i/>
          <w:iCs/>
          <w:lang w:val="hr-HR"/>
        </w:rPr>
        <w:t>eura</w:t>
      </w:r>
      <w:r w:rsidRPr="00350562">
        <w:rPr>
          <w:rFonts w:ascii="Maiandra GD" w:hAnsi="Maiandra GD"/>
          <w:i/>
          <w:iCs/>
          <w:lang w:val="hr-HR"/>
        </w:rPr>
        <w:t>.</w:t>
      </w:r>
    </w:p>
    <w:p w14:paraId="738CAFB5" w14:textId="77777777" w:rsidR="00FA4F1D" w:rsidRPr="00BC5516" w:rsidRDefault="00FA4F1D" w:rsidP="00FA4F1D">
      <w:pPr>
        <w:pStyle w:val="ListParagraph"/>
        <w:ind w:left="1080"/>
        <w:jc w:val="both"/>
        <w:rPr>
          <w:rFonts w:ascii="Maiandra GD" w:hAnsi="Maiandra GD"/>
          <w:lang w:val="hr-HR"/>
        </w:rPr>
      </w:pPr>
    </w:p>
    <w:p w14:paraId="773DA9A9" w14:textId="77777777" w:rsidR="00FA4F1D" w:rsidRPr="00350562" w:rsidRDefault="00FA4F1D" w:rsidP="00FA4F1D">
      <w:pPr>
        <w:pStyle w:val="ListParagraph"/>
        <w:numPr>
          <w:ilvl w:val="0"/>
          <w:numId w:val="1"/>
        </w:numPr>
        <w:jc w:val="both"/>
        <w:rPr>
          <w:rFonts w:ascii="Maiandra GD" w:hAnsi="Maiandra GD"/>
          <w:b/>
          <w:bCs/>
          <w:lang w:val="hr-HR"/>
        </w:rPr>
      </w:pPr>
      <w:r w:rsidRPr="00BC5516">
        <w:rPr>
          <w:rFonts w:ascii="Maiandra GD" w:hAnsi="Maiandra GD"/>
          <w:lang w:val="hr-HR"/>
        </w:rPr>
        <w:t xml:space="preserve">Pitanje: </w:t>
      </w:r>
      <w:r w:rsidRPr="00350562">
        <w:rPr>
          <w:rFonts w:ascii="Maiandra GD" w:hAnsi="Maiandra GD"/>
          <w:b/>
          <w:bCs/>
          <w:lang w:val="hr-HR"/>
        </w:rPr>
        <w:t>Jeste li o projektu CASCADE informirali građane u svojoj lokalnoj zajednici (npr. u školama, vrtićima...)?</w:t>
      </w:r>
    </w:p>
    <w:p w14:paraId="13A2C2CA" w14:textId="77777777" w:rsidR="00FA4F1D" w:rsidRPr="00BC5516" w:rsidRDefault="00FA4F1D" w:rsidP="00FA4F1D">
      <w:pPr>
        <w:pStyle w:val="ListParagraph"/>
        <w:jc w:val="both"/>
        <w:rPr>
          <w:rFonts w:ascii="Maiandra GD" w:hAnsi="Maiandra GD"/>
          <w:lang w:val="hr-HR"/>
        </w:rPr>
      </w:pPr>
    </w:p>
    <w:p w14:paraId="661785BD" w14:textId="77777777" w:rsidR="00FA4F1D" w:rsidRPr="00BC5516" w:rsidRDefault="00FA4F1D" w:rsidP="00FA4F1D">
      <w:pPr>
        <w:pStyle w:val="ListParagraph"/>
        <w:numPr>
          <w:ilvl w:val="0"/>
          <w:numId w:val="9"/>
        </w:numPr>
        <w:jc w:val="both"/>
        <w:rPr>
          <w:rFonts w:ascii="Maiandra GD" w:hAnsi="Maiandra GD"/>
          <w:lang w:val="hr-HR"/>
        </w:rPr>
      </w:pPr>
      <w:r w:rsidRPr="00BC5516">
        <w:rPr>
          <w:rFonts w:ascii="Maiandra GD" w:hAnsi="Maiandra GD"/>
          <w:lang w:val="hr-HR"/>
        </w:rPr>
        <w:t xml:space="preserve">odgovor: </w:t>
      </w:r>
      <w:r w:rsidRPr="00350562">
        <w:rPr>
          <w:rFonts w:ascii="Maiandra GD" w:hAnsi="Maiandra GD"/>
          <w:i/>
          <w:iCs/>
          <w:lang w:val="hr-HR"/>
        </w:rPr>
        <w:t>Da</w:t>
      </w:r>
    </w:p>
    <w:p w14:paraId="2F729301" w14:textId="77777777" w:rsidR="00FA4F1D" w:rsidRPr="00BC5516" w:rsidRDefault="00FA4F1D" w:rsidP="00FA4F1D">
      <w:pPr>
        <w:pStyle w:val="ListParagraph"/>
        <w:numPr>
          <w:ilvl w:val="0"/>
          <w:numId w:val="9"/>
        </w:numPr>
        <w:jc w:val="both"/>
        <w:rPr>
          <w:rFonts w:ascii="Maiandra GD" w:hAnsi="Maiandra GD"/>
          <w:lang w:val="hr-HR"/>
        </w:rPr>
      </w:pPr>
      <w:r w:rsidRPr="00BC5516">
        <w:rPr>
          <w:rFonts w:ascii="Maiandra GD" w:hAnsi="Maiandra GD"/>
          <w:lang w:val="hr-HR"/>
        </w:rPr>
        <w:t xml:space="preserve">odgovor: </w:t>
      </w:r>
      <w:r w:rsidRPr="00350562">
        <w:rPr>
          <w:rFonts w:ascii="Maiandra GD" w:hAnsi="Maiandra GD"/>
          <w:i/>
          <w:iCs/>
          <w:lang w:val="hr-HR"/>
        </w:rPr>
        <w:t>Da</w:t>
      </w:r>
    </w:p>
    <w:p w14:paraId="597E640E" w14:textId="77777777" w:rsidR="00FA4F1D" w:rsidRPr="00BC5516" w:rsidRDefault="00FA4F1D" w:rsidP="00FA4F1D">
      <w:pPr>
        <w:pStyle w:val="ListParagraph"/>
        <w:numPr>
          <w:ilvl w:val="0"/>
          <w:numId w:val="9"/>
        </w:numPr>
        <w:jc w:val="both"/>
        <w:rPr>
          <w:rFonts w:ascii="Maiandra GD" w:hAnsi="Maiandra GD"/>
          <w:lang w:val="hr-HR"/>
        </w:rPr>
      </w:pPr>
      <w:r w:rsidRPr="00BC5516">
        <w:rPr>
          <w:rFonts w:ascii="Maiandra GD" w:hAnsi="Maiandra GD"/>
          <w:lang w:val="hr-HR"/>
        </w:rPr>
        <w:t xml:space="preserve">odgovor: </w:t>
      </w:r>
      <w:r w:rsidRPr="00350562">
        <w:rPr>
          <w:rFonts w:ascii="Maiandra GD" w:hAnsi="Maiandra GD"/>
          <w:i/>
          <w:iCs/>
          <w:lang w:val="hr-HR"/>
        </w:rPr>
        <w:t>Da</w:t>
      </w:r>
    </w:p>
    <w:p w14:paraId="60D14CFE" w14:textId="77777777" w:rsidR="00FA4F1D" w:rsidRPr="00BC5516" w:rsidRDefault="00FA4F1D" w:rsidP="00FA4F1D">
      <w:pPr>
        <w:pStyle w:val="ListParagraph"/>
        <w:numPr>
          <w:ilvl w:val="0"/>
          <w:numId w:val="9"/>
        </w:numPr>
        <w:jc w:val="both"/>
        <w:rPr>
          <w:rFonts w:ascii="Maiandra GD" w:hAnsi="Maiandra GD"/>
          <w:lang w:val="hr-HR"/>
        </w:rPr>
      </w:pPr>
      <w:r w:rsidRPr="00BC5516">
        <w:rPr>
          <w:rFonts w:ascii="Maiandra GD" w:hAnsi="Maiandra GD"/>
          <w:lang w:val="hr-HR"/>
        </w:rPr>
        <w:t xml:space="preserve">odgovor: </w:t>
      </w:r>
      <w:r w:rsidRPr="00350562">
        <w:rPr>
          <w:rFonts w:ascii="Maiandra GD" w:hAnsi="Maiandra GD"/>
          <w:i/>
          <w:iCs/>
          <w:lang w:val="hr-HR"/>
        </w:rPr>
        <w:t>Da</w:t>
      </w:r>
    </w:p>
    <w:p w14:paraId="5883994B" w14:textId="77777777" w:rsidR="00FA4F1D" w:rsidRPr="00BC5516" w:rsidRDefault="00FA4F1D" w:rsidP="00FA4F1D">
      <w:pPr>
        <w:pStyle w:val="ListParagraph"/>
        <w:numPr>
          <w:ilvl w:val="0"/>
          <w:numId w:val="9"/>
        </w:numPr>
        <w:jc w:val="both"/>
        <w:rPr>
          <w:rFonts w:ascii="Maiandra GD" w:hAnsi="Maiandra GD"/>
          <w:lang w:val="hr-HR"/>
        </w:rPr>
      </w:pPr>
      <w:r w:rsidRPr="00BC5516">
        <w:rPr>
          <w:rFonts w:ascii="Maiandra GD" w:hAnsi="Maiandra GD"/>
          <w:lang w:val="hr-HR"/>
        </w:rPr>
        <w:t xml:space="preserve">odgovor: </w:t>
      </w:r>
      <w:r w:rsidRPr="00350562">
        <w:rPr>
          <w:rFonts w:ascii="Maiandra GD" w:hAnsi="Maiandra GD"/>
          <w:i/>
          <w:iCs/>
          <w:lang w:val="hr-HR"/>
        </w:rPr>
        <w:t>Da</w:t>
      </w:r>
    </w:p>
    <w:p w14:paraId="4B9CB719" w14:textId="77777777" w:rsidR="00FA4F1D" w:rsidRPr="00BC5516" w:rsidRDefault="00FA4F1D" w:rsidP="00FA4F1D">
      <w:pPr>
        <w:pStyle w:val="ListParagraph"/>
        <w:numPr>
          <w:ilvl w:val="0"/>
          <w:numId w:val="9"/>
        </w:numPr>
        <w:jc w:val="both"/>
        <w:rPr>
          <w:rFonts w:ascii="Maiandra GD" w:hAnsi="Maiandra GD"/>
          <w:lang w:val="hr-HR"/>
        </w:rPr>
      </w:pPr>
      <w:r w:rsidRPr="00BC5516">
        <w:rPr>
          <w:rFonts w:ascii="Maiandra GD" w:hAnsi="Maiandra GD"/>
          <w:lang w:val="hr-HR"/>
        </w:rPr>
        <w:t xml:space="preserve">odgovor: </w:t>
      </w:r>
      <w:r w:rsidRPr="00350562">
        <w:rPr>
          <w:rFonts w:ascii="Maiandra GD" w:hAnsi="Maiandra GD"/>
          <w:i/>
          <w:iCs/>
          <w:lang w:val="hr-HR"/>
        </w:rPr>
        <w:t>Da</w:t>
      </w:r>
    </w:p>
    <w:p w14:paraId="562926A7" w14:textId="77777777" w:rsidR="00FA4F1D" w:rsidRPr="00BC5516" w:rsidRDefault="00FA4F1D" w:rsidP="00FA4F1D">
      <w:pPr>
        <w:pStyle w:val="ListParagraph"/>
        <w:ind w:left="1080"/>
        <w:jc w:val="both"/>
        <w:rPr>
          <w:rFonts w:ascii="Maiandra GD" w:hAnsi="Maiandra GD"/>
          <w:lang w:val="hr-HR"/>
        </w:rPr>
      </w:pPr>
    </w:p>
    <w:p w14:paraId="03BCB614" w14:textId="77777777" w:rsidR="00FA4F1D" w:rsidRPr="00350562" w:rsidRDefault="00FA4F1D" w:rsidP="00FA4F1D">
      <w:pPr>
        <w:pStyle w:val="ListParagraph"/>
        <w:numPr>
          <w:ilvl w:val="0"/>
          <w:numId w:val="1"/>
        </w:numPr>
        <w:jc w:val="both"/>
        <w:rPr>
          <w:rFonts w:ascii="Maiandra GD" w:hAnsi="Maiandra GD"/>
          <w:b/>
          <w:bCs/>
          <w:lang w:val="hr-HR"/>
        </w:rPr>
      </w:pPr>
      <w:r w:rsidRPr="00350562">
        <w:rPr>
          <w:rFonts w:ascii="Maiandra GD" w:hAnsi="Maiandra GD"/>
          <w:lang w:val="hr-HR"/>
        </w:rPr>
        <w:t xml:space="preserve">Pitanje: </w:t>
      </w:r>
      <w:r w:rsidRPr="00350562">
        <w:rPr>
          <w:rFonts w:ascii="Maiandra GD" w:hAnsi="Maiandra GD"/>
          <w:b/>
          <w:bCs/>
          <w:lang w:val="hr-HR"/>
        </w:rPr>
        <w:t xml:space="preserve">Na koji način ste informirali građane o projektu? </w:t>
      </w:r>
    </w:p>
    <w:p w14:paraId="79A1D5D5" w14:textId="77777777" w:rsidR="00FA4F1D" w:rsidRPr="00BC5516" w:rsidRDefault="00FA4F1D" w:rsidP="00FA4F1D">
      <w:pPr>
        <w:pStyle w:val="ListParagraph"/>
        <w:jc w:val="both"/>
        <w:rPr>
          <w:rFonts w:ascii="Maiandra GD" w:hAnsi="Maiandra GD"/>
          <w:lang w:val="hr-HR"/>
        </w:rPr>
      </w:pPr>
    </w:p>
    <w:p w14:paraId="509551E7" w14:textId="77777777" w:rsidR="00FA4F1D" w:rsidRPr="00350562" w:rsidRDefault="00FA4F1D" w:rsidP="00FA4F1D">
      <w:pPr>
        <w:pStyle w:val="ListParagraph"/>
        <w:numPr>
          <w:ilvl w:val="0"/>
          <w:numId w:val="10"/>
        </w:numPr>
        <w:jc w:val="both"/>
        <w:rPr>
          <w:rFonts w:ascii="Maiandra GD" w:hAnsi="Maiandra GD"/>
          <w:i/>
          <w:iCs/>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350562">
        <w:rPr>
          <w:rFonts w:ascii="Roboto" w:hAnsi="Roboto"/>
          <w:i/>
          <w:iCs/>
          <w:color w:val="202124"/>
          <w:spacing w:val="3"/>
          <w:sz w:val="21"/>
          <w:szCs w:val="21"/>
          <w:shd w:val="clear" w:color="auto" w:fill="FFFFFF"/>
          <w:lang w:val="hr-HR"/>
        </w:rPr>
        <w:t xml:space="preserve">Kroz </w:t>
      </w:r>
      <w:r w:rsidRPr="00350562">
        <w:rPr>
          <w:rFonts w:ascii="Maiandra GD" w:hAnsi="Maiandra GD"/>
          <w:i/>
          <w:iCs/>
          <w:lang w:val="hr-HR"/>
        </w:rPr>
        <w:t>radionice, predavanja, vođene ture po laboratorijima i akvariju, prezentaciju projekta na štandu na trgu za vrijeme evenata, prezentaciju projekta na sajmovima (</w:t>
      </w:r>
      <w:proofErr w:type="spellStart"/>
      <w:r w:rsidRPr="00350562">
        <w:rPr>
          <w:rFonts w:ascii="Maiandra GD" w:hAnsi="Maiandra GD"/>
          <w:i/>
          <w:iCs/>
          <w:lang w:val="hr-HR"/>
        </w:rPr>
        <w:t>CroFish</w:t>
      </w:r>
      <w:proofErr w:type="spellEnd"/>
      <w:r w:rsidRPr="00350562">
        <w:rPr>
          <w:rFonts w:ascii="Maiandra GD" w:hAnsi="Maiandra GD"/>
          <w:i/>
          <w:iCs/>
          <w:lang w:val="hr-HR"/>
        </w:rPr>
        <w:t>), na društvenim mrežama (</w:t>
      </w:r>
      <w:proofErr w:type="spellStart"/>
      <w:r w:rsidRPr="00350562">
        <w:rPr>
          <w:rFonts w:ascii="Maiandra GD" w:hAnsi="Maiandra GD"/>
          <w:i/>
          <w:iCs/>
          <w:lang w:val="hr-HR"/>
        </w:rPr>
        <w:t>facebook</w:t>
      </w:r>
      <w:proofErr w:type="spellEnd"/>
      <w:r w:rsidRPr="00350562">
        <w:rPr>
          <w:rFonts w:ascii="Maiandra GD" w:hAnsi="Maiandra GD"/>
          <w:i/>
          <w:iCs/>
          <w:lang w:val="hr-HR"/>
        </w:rPr>
        <w:t xml:space="preserve"> i </w:t>
      </w:r>
      <w:proofErr w:type="spellStart"/>
      <w:r w:rsidRPr="00350562">
        <w:rPr>
          <w:rFonts w:ascii="Maiandra GD" w:hAnsi="Maiandra GD"/>
          <w:i/>
          <w:iCs/>
          <w:lang w:val="hr-HR"/>
        </w:rPr>
        <w:t>instagram</w:t>
      </w:r>
      <w:proofErr w:type="spellEnd"/>
      <w:r w:rsidRPr="00350562">
        <w:rPr>
          <w:rFonts w:ascii="Maiandra GD" w:hAnsi="Maiandra GD"/>
          <w:i/>
          <w:iCs/>
          <w:lang w:val="hr-HR"/>
        </w:rPr>
        <w:t>, internet portalima), predavanjima za škole i vrtiće, 2 predavanja za Era</w:t>
      </w:r>
      <w:r>
        <w:rPr>
          <w:rFonts w:ascii="Maiandra GD" w:hAnsi="Maiandra GD"/>
          <w:i/>
          <w:iCs/>
          <w:lang w:val="hr-HR"/>
        </w:rPr>
        <w:t>s</w:t>
      </w:r>
      <w:r w:rsidRPr="00350562">
        <w:rPr>
          <w:rFonts w:ascii="Maiandra GD" w:hAnsi="Maiandra GD"/>
          <w:i/>
          <w:iCs/>
          <w:lang w:val="hr-HR"/>
        </w:rPr>
        <w:t>mus projekte</w:t>
      </w:r>
      <w:r>
        <w:rPr>
          <w:rFonts w:ascii="Maiandra GD" w:hAnsi="Maiandra GD"/>
          <w:i/>
          <w:iCs/>
          <w:lang w:val="hr-HR"/>
        </w:rPr>
        <w:t>.</w:t>
      </w:r>
    </w:p>
    <w:p w14:paraId="0B73D8C6" w14:textId="77777777" w:rsidR="00FA4F1D" w:rsidRPr="00BC5516" w:rsidRDefault="00FA4F1D" w:rsidP="00FA4F1D">
      <w:pPr>
        <w:pStyle w:val="ListParagraph"/>
        <w:numPr>
          <w:ilvl w:val="0"/>
          <w:numId w:val="10"/>
        </w:numPr>
        <w:jc w:val="both"/>
        <w:rPr>
          <w:rFonts w:ascii="Maiandra GD" w:hAnsi="Maiandra GD"/>
          <w:lang w:val="hr-HR"/>
        </w:rPr>
      </w:pPr>
      <w:r w:rsidRPr="00BC5516">
        <w:rPr>
          <w:rFonts w:ascii="Maiandra GD" w:hAnsi="Maiandra GD"/>
          <w:lang w:val="hr-HR"/>
        </w:rPr>
        <w:t xml:space="preserve">odgovor: </w:t>
      </w:r>
      <w:r w:rsidRPr="00350562">
        <w:rPr>
          <w:rFonts w:ascii="Maiandra GD" w:hAnsi="Maiandra GD"/>
          <w:i/>
          <w:iCs/>
          <w:lang w:val="hr-HR"/>
        </w:rPr>
        <w:t>Kroz brojne radionice</w:t>
      </w:r>
      <w:r>
        <w:rPr>
          <w:rFonts w:ascii="Maiandra GD" w:hAnsi="Maiandra GD"/>
          <w:i/>
          <w:iCs/>
          <w:lang w:val="hr-HR"/>
        </w:rPr>
        <w:t>.</w:t>
      </w:r>
    </w:p>
    <w:p w14:paraId="764FCCD6" w14:textId="77777777" w:rsidR="00FA4F1D" w:rsidRPr="00BC5516" w:rsidRDefault="00FA4F1D" w:rsidP="00FA4F1D">
      <w:pPr>
        <w:pStyle w:val="ListParagraph"/>
        <w:numPr>
          <w:ilvl w:val="0"/>
          <w:numId w:val="10"/>
        </w:numPr>
        <w:jc w:val="both"/>
        <w:rPr>
          <w:rFonts w:ascii="Maiandra GD" w:hAnsi="Maiandra GD"/>
          <w:lang w:val="hr-HR"/>
        </w:rPr>
      </w:pPr>
      <w:r w:rsidRPr="00BC5516">
        <w:rPr>
          <w:rFonts w:ascii="Maiandra GD" w:hAnsi="Maiandra GD"/>
          <w:lang w:val="hr-HR"/>
        </w:rPr>
        <w:t xml:space="preserve">odgovor: </w:t>
      </w:r>
      <w:r w:rsidRPr="00350562">
        <w:rPr>
          <w:rFonts w:ascii="Maiandra GD" w:hAnsi="Maiandra GD"/>
          <w:i/>
          <w:iCs/>
          <w:lang w:val="hr-HR"/>
        </w:rPr>
        <w:t>Kroz radionice s djecom nižih razreda osnovne škole.</w:t>
      </w:r>
    </w:p>
    <w:p w14:paraId="6E7234AF" w14:textId="77777777" w:rsidR="00FA4F1D" w:rsidRPr="00BC5516" w:rsidRDefault="00FA4F1D" w:rsidP="00FA4F1D">
      <w:pPr>
        <w:pStyle w:val="ListParagraph"/>
        <w:numPr>
          <w:ilvl w:val="0"/>
          <w:numId w:val="10"/>
        </w:numPr>
        <w:jc w:val="both"/>
        <w:rPr>
          <w:rFonts w:ascii="Maiandra GD" w:hAnsi="Maiandra GD"/>
          <w:lang w:val="hr-HR"/>
        </w:rPr>
      </w:pPr>
      <w:r w:rsidRPr="00BC5516">
        <w:rPr>
          <w:rFonts w:ascii="Maiandra GD" w:hAnsi="Maiandra GD"/>
          <w:lang w:val="hr-HR"/>
        </w:rPr>
        <w:t xml:space="preserve">odgovor: </w:t>
      </w:r>
      <w:r w:rsidRPr="00350562">
        <w:rPr>
          <w:rFonts w:ascii="Maiandra GD" w:hAnsi="Maiandra GD"/>
          <w:i/>
          <w:iCs/>
          <w:lang w:val="hr-HR"/>
        </w:rPr>
        <w:t xml:space="preserve">Predavanjem djeci iz udruge </w:t>
      </w:r>
      <w:proofErr w:type="spellStart"/>
      <w:r w:rsidRPr="00350562">
        <w:rPr>
          <w:rFonts w:ascii="Maiandra GD" w:hAnsi="Maiandra GD"/>
          <w:i/>
          <w:iCs/>
          <w:lang w:val="hr-HR"/>
        </w:rPr>
        <w:t>Cekade</w:t>
      </w:r>
      <w:proofErr w:type="spellEnd"/>
      <w:r w:rsidRPr="00350562">
        <w:rPr>
          <w:rFonts w:ascii="Maiandra GD" w:hAnsi="Maiandra GD"/>
          <w:i/>
          <w:iCs/>
          <w:lang w:val="hr-HR"/>
        </w:rPr>
        <w:t>.</w:t>
      </w:r>
    </w:p>
    <w:p w14:paraId="2E5C2306" w14:textId="77777777" w:rsidR="00FA4F1D" w:rsidRPr="00BC5516" w:rsidRDefault="00FA4F1D" w:rsidP="00FA4F1D">
      <w:pPr>
        <w:pStyle w:val="ListParagraph"/>
        <w:numPr>
          <w:ilvl w:val="0"/>
          <w:numId w:val="10"/>
        </w:numPr>
        <w:jc w:val="both"/>
        <w:rPr>
          <w:rFonts w:ascii="Maiandra GD" w:hAnsi="Maiandra GD"/>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350562">
        <w:rPr>
          <w:rFonts w:ascii="Roboto" w:hAnsi="Roboto"/>
          <w:i/>
          <w:iCs/>
          <w:color w:val="202124"/>
          <w:spacing w:val="3"/>
          <w:sz w:val="21"/>
          <w:szCs w:val="21"/>
          <w:shd w:val="clear" w:color="auto" w:fill="FFFFFF"/>
          <w:lang w:val="hr-HR"/>
        </w:rPr>
        <w:t xml:space="preserve">Kroz </w:t>
      </w:r>
      <w:r w:rsidRPr="00350562">
        <w:rPr>
          <w:rFonts w:ascii="Maiandra GD" w:hAnsi="Maiandra GD"/>
          <w:i/>
          <w:iCs/>
          <w:lang w:val="hr-HR"/>
        </w:rPr>
        <w:t xml:space="preserve">radionice s djecom i odraslima, događaje i predavanja, sudjelovanje u </w:t>
      </w:r>
      <w:proofErr w:type="spellStart"/>
      <w:r w:rsidRPr="00350562">
        <w:rPr>
          <w:rFonts w:ascii="Maiandra GD" w:hAnsi="Maiandra GD"/>
          <w:i/>
          <w:iCs/>
          <w:lang w:val="hr-HR"/>
        </w:rPr>
        <w:t>Summerschool</w:t>
      </w:r>
      <w:proofErr w:type="spellEnd"/>
      <w:r w:rsidRPr="00350562">
        <w:rPr>
          <w:rFonts w:ascii="Maiandra GD" w:hAnsi="Maiandra GD"/>
          <w:i/>
          <w:iCs/>
          <w:lang w:val="hr-HR"/>
        </w:rPr>
        <w:t>-u u Italiji i sl.</w:t>
      </w:r>
    </w:p>
    <w:p w14:paraId="1FB863FD" w14:textId="77777777" w:rsidR="00FA4F1D" w:rsidRPr="00BC5516" w:rsidRDefault="00FA4F1D" w:rsidP="00FA4F1D">
      <w:pPr>
        <w:pStyle w:val="ListParagraph"/>
        <w:numPr>
          <w:ilvl w:val="0"/>
          <w:numId w:val="10"/>
        </w:numPr>
        <w:jc w:val="both"/>
        <w:rPr>
          <w:rFonts w:ascii="Maiandra GD" w:hAnsi="Maiandra GD"/>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350562">
        <w:rPr>
          <w:rFonts w:ascii="Roboto" w:hAnsi="Roboto"/>
          <w:i/>
          <w:iCs/>
          <w:color w:val="202124"/>
          <w:spacing w:val="3"/>
          <w:sz w:val="21"/>
          <w:szCs w:val="21"/>
          <w:shd w:val="clear" w:color="auto" w:fill="FFFFFF"/>
          <w:lang w:val="hr-HR"/>
        </w:rPr>
        <w:t xml:space="preserve">Kroz </w:t>
      </w:r>
      <w:proofErr w:type="spellStart"/>
      <w:r w:rsidRPr="00350562">
        <w:rPr>
          <w:rFonts w:ascii="Maiandra GD" w:hAnsi="Maiandra GD"/>
          <w:i/>
          <w:iCs/>
          <w:lang w:val="hr-HR"/>
        </w:rPr>
        <w:t>radionoce</w:t>
      </w:r>
      <w:proofErr w:type="spellEnd"/>
      <w:r w:rsidRPr="00350562">
        <w:rPr>
          <w:rFonts w:ascii="Maiandra GD" w:hAnsi="Maiandra GD"/>
          <w:i/>
          <w:iCs/>
          <w:lang w:val="hr-HR"/>
        </w:rPr>
        <w:t xml:space="preserve"> za djecu i </w:t>
      </w:r>
      <w:proofErr w:type="spellStart"/>
      <w:r w:rsidRPr="00350562">
        <w:rPr>
          <w:rFonts w:ascii="Maiandra GD" w:hAnsi="Maiandra GD"/>
          <w:i/>
          <w:iCs/>
          <w:lang w:val="hr-HR"/>
        </w:rPr>
        <w:t>stakeholdere</w:t>
      </w:r>
      <w:proofErr w:type="spellEnd"/>
    </w:p>
    <w:p w14:paraId="7FE0AD55" w14:textId="77777777" w:rsidR="00FA4F1D" w:rsidRPr="00BC5516" w:rsidRDefault="00FA4F1D" w:rsidP="00FA4F1D">
      <w:pPr>
        <w:pStyle w:val="ListParagraph"/>
        <w:ind w:left="1080"/>
        <w:jc w:val="both"/>
        <w:rPr>
          <w:rFonts w:ascii="Maiandra GD" w:hAnsi="Maiandra GD"/>
          <w:lang w:val="hr-HR"/>
        </w:rPr>
      </w:pPr>
    </w:p>
    <w:p w14:paraId="6966A092" w14:textId="77777777" w:rsidR="00FA4F1D" w:rsidRPr="00350562" w:rsidRDefault="00FA4F1D" w:rsidP="00FA4F1D">
      <w:pPr>
        <w:pStyle w:val="ListParagraph"/>
        <w:numPr>
          <w:ilvl w:val="0"/>
          <w:numId w:val="1"/>
        </w:numPr>
        <w:jc w:val="both"/>
        <w:rPr>
          <w:rFonts w:ascii="Maiandra GD" w:hAnsi="Maiandra GD"/>
          <w:b/>
          <w:bCs/>
          <w:lang w:val="hr-HR"/>
        </w:rPr>
      </w:pPr>
      <w:r w:rsidRPr="00BC5516">
        <w:rPr>
          <w:rFonts w:ascii="Maiandra GD" w:hAnsi="Maiandra GD"/>
          <w:lang w:val="hr-HR"/>
        </w:rPr>
        <w:t xml:space="preserve">Pitanje: </w:t>
      </w:r>
      <w:r w:rsidRPr="00350562">
        <w:rPr>
          <w:rFonts w:ascii="Maiandra GD" w:hAnsi="Maiandra GD"/>
          <w:b/>
          <w:bCs/>
          <w:lang w:val="hr-HR"/>
        </w:rPr>
        <w:t>Jeste li u sklopu projekta proveli neka istraživanja s građanima u lokalnoj zajednici (ankete, intervjue)?</w:t>
      </w:r>
    </w:p>
    <w:p w14:paraId="212AE346" w14:textId="77777777" w:rsidR="00FA4F1D" w:rsidRPr="00BC5516" w:rsidRDefault="00FA4F1D" w:rsidP="00FA4F1D">
      <w:pPr>
        <w:pStyle w:val="ListParagraph"/>
        <w:jc w:val="both"/>
        <w:rPr>
          <w:rFonts w:ascii="Maiandra GD" w:hAnsi="Maiandra GD"/>
          <w:lang w:val="hr-HR"/>
        </w:rPr>
      </w:pPr>
    </w:p>
    <w:p w14:paraId="055DACEE" w14:textId="77777777" w:rsidR="00FA4F1D" w:rsidRPr="00BC5516" w:rsidRDefault="00FA4F1D" w:rsidP="00FA4F1D">
      <w:pPr>
        <w:pStyle w:val="ListParagraph"/>
        <w:numPr>
          <w:ilvl w:val="0"/>
          <w:numId w:val="11"/>
        </w:numPr>
        <w:jc w:val="both"/>
        <w:rPr>
          <w:rFonts w:ascii="Maiandra GD" w:hAnsi="Maiandra GD"/>
          <w:lang w:val="hr-HR"/>
        </w:rPr>
      </w:pPr>
      <w:r w:rsidRPr="00BC5516">
        <w:rPr>
          <w:rFonts w:ascii="Maiandra GD" w:hAnsi="Maiandra GD"/>
          <w:lang w:val="hr-HR"/>
        </w:rPr>
        <w:t xml:space="preserve">odgovor: </w:t>
      </w:r>
      <w:r w:rsidRPr="00350562">
        <w:rPr>
          <w:rFonts w:ascii="Maiandra GD" w:hAnsi="Maiandra GD"/>
          <w:i/>
          <w:iCs/>
          <w:lang w:val="hr-HR"/>
        </w:rPr>
        <w:t>Da</w:t>
      </w:r>
    </w:p>
    <w:p w14:paraId="75BFD849" w14:textId="77777777" w:rsidR="00FA4F1D" w:rsidRPr="00BC5516" w:rsidRDefault="00FA4F1D" w:rsidP="00FA4F1D">
      <w:pPr>
        <w:pStyle w:val="ListParagraph"/>
        <w:numPr>
          <w:ilvl w:val="0"/>
          <w:numId w:val="11"/>
        </w:numPr>
        <w:jc w:val="both"/>
        <w:rPr>
          <w:rFonts w:ascii="Maiandra GD" w:hAnsi="Maiandra GD"/>
          <w:lang w:val="hr-HR"/>
        </w:rPr>
      </w:pPr>
      <w:r w:rsidRPr="00BC5516">
        <w:rPr>
          <w:rFonts w:ascii="Maiandra GD" w:hAnsi="Maiandra GD"/>
          <w:lang w:val="hr-HR"/>
        </w:rPr>
        <w:t xml:space="preserve">odgovor: </w:t>
      </w:r>
      <w:r w:rsidRPr="00350562">
        <w:rPr>
          <w:rFonts w:ascii="Maiandra GD" w:hAnsi="Maiandra GD"/>
          <w:i/>
          <w:iCs/>
          <w:lang w:val="hr-HR"/>
        </w:rPr>
        <w:t>Ne</w:t>
      </w:r>
    </w:p>
    <w:p w14:paraId="5BD960B4" w14:textId="77777777" w:rsidR="00FA4F1D" w:rsidRPr="00BC5516" w:rsidRDefault="00FA4F1D" w:rsidP="00FA4F1D">
      <w:pPr>
        <w:pStyle w:val="ListParagraph"/>
        <w:numPr>
          <w:ilvl w:val="0"/>
          <w:numId w:val="11"/>
        </w:numPr>
        <w:jc w:val="both"/>
        <w:rPr>
          <w:rFonts w:ascii="Maiandra GD" w:hAnsi="Maiandra GD"/>
          <w:lang w:val="hr-HR"/>
        </w:rPr>
      </w:pPr>
      <w:r w:rsidRPr="00BC5516">
        <w:rPr>
          <w:rFonts w:ascii="Maiandra GD" w:hAnsi="Maiandra GD"/>
          <w:lang w:val="hr-HR"/>
        </w:rPr>
        <w:t xml:space="preserve">odgovor: </w:t>
      </w:r>
      <w:r w:rsidRPr="00350562">
        <w:rPr>
          <w:rFonts w:ascii="Maiandra GD" w:hAnsi="Maiandra GD"/>
          <w:i/>
          <w:iCs/>
          <w:lang w:val="hr-HR"/>
        </w:rPr>
        <w:t>Da</w:t>
      </w:r>
    </w:p>
    <w:p w14:paraId="3D5FC0B8" w14:textId="77777777" w:rsidR="00FA4F1D" w:rsidRPr="00BC5516" w:rsidRDefault="00FA4F1D" w:rsidP="00FA4F1D">
      <w:pPr>
        <w:pStyle w:val="ListParagraph"/>
        <w:numPr>
          <w:ilvl w:val="0"/>
          <w:numId w:val="11"/>
        </w:numPr>
        <w:jc w:val="both"/>
        <w:rPr>
          <w:rFonts w:ascii="Maiandra GD" w:hAnsi="Maiandra GD"/>
          <w:lang w:val="hr-HR"/>
        </w:rPr>
      </w:pPr>
      <w:r w:rsidRPr="00BC5516">
        <w:rPr>
          <w:rFonts w:ascii="Maiandra GD" w:hAnsi="Maiandra GD"/>
          <w:lang w:val="hr-HR"/>
        </w:rPr>
        <w:t xml:space="preserve">odgovor: </w:t>
      </w:r>
      <w:r w:rsidRPr="00350562">
        <w:rPr>
          <w:rFonts w:ascii="Maiandra GD" w:hAnsi="Maiandra GD"/>
          <w:i/>
          <w:iCs/>
          <w:lang w:val="hr-HR"/>
        </w:rPr>
        <w:t>Ne</w:t>
      </w:r>
    </w:p>
    <w:p w14:paraId="1D7118D4" w14:textId="77777777" w:rsidR="00FA4F1D" w:rsidRPr="00BC5516" w:rsidRDefault="00FA4F1D" w:rsidP="00FA4F1D">
      <w:pPr>
        <w:pStyle w:val="ListParagraph"/>
        <w:numPr>
          <w:ilvl w:val="0"/>
          <w:numId w:val="11"/>
        </w:numPr>
        <w:jc w:val="both"/>
        <w:rPr>
          <w:rFonts w:ascii="Maiandra GD" w:hAnsi="Maiandra GD"/>
          <w:lang w:val="hr-HR"/>
        </w:rPr>
      </w:pPr>
      <w:r w:rsidRPr="00BC5516">
        <w:rPr>
          <w:rFonts w:ascii="Maiandra GD" w:hAnsi="Maiandra GD"/>
          <w:lang w:val="hr-HR"/>
        </w:rPr>
        <w:t xml:space="preserve">odgovor: </w:t>
      </w:r>
      <w:r w:rsidRPr="00350562">
        <w:rPr>
          <w:rFonts w:ascii="Maiandra GD" w:hAnsi="Maiandra GD"/>
          <w:i/>
          <w:iCs/>
          <w:lang w:val="hr-HR"/>
        </w:rPr>
        <w:t>Ne</w:t>
      </w:r>
    </w:p>
    <w:p w14:paraId="16D24985" w14:textId="77777777" w:rsidR="00FA4F1D" w:rsidRPr="00BC5516" w:rsidRDefault="00FA4F1D" w:rsidP="00FA4F1D">
      <w:pPr>
        <w:pStyle w:val="ListParagraph"/>
        <w:numPr>
          <w:ilvl w:val="0"/>
          <w:numId w:val="11"/>
        </w:numPr>
        <w:jc w:val="both"/>
        <w:rPr>
          <w:rFonts w:ascii="Maiandra GD" w:hAnsi="Maiandra GD"/>
          <w:lang w:val="hr-HR"/>
        </w:rPr>
      </w:pPr>
      <w:r w:rsidRPr="00BC5516">
        <w:rPr>
          <w:rFonts w:ascii="Maiandra GD" w:hAnsi="Maiandra GD"/>
          <w:lang w:val="hr-HR"/>
        </w:rPr>
        <w:t xml:space="preserve">odgovor: </w:t>
      </w:r>
      <w:r w:rsidRPr="00350562">
        <w:rPr>
          <w:rFonts w:ascii="Maiandra GD" w:hAnsi="Maiandra GD"/>
          <w:i/>
          <w:iCs/>
          <w:lang w:val="hr-HR"/>
        </w:rPr>
        <w:t>Ne</w:t>
      </w:r>
    </w:p>
    <w:p w14:paraId="1C5B3841" w14:textId="77777777" w:rsidR="00FA4F1D" w:rsidRPr="00BC5516" w:rsidRDefault="00FA4F1D" w:rsidP="00FA4F1D">
      <w:pPr>
        <w:pStyle w:val="ListParagraph"/>
        <w:ind w:left="1080"/>
        <w:jc w:val="both"/>
        <w:rPr>
          <w:rFonts w:ascii="Maiandra GD" w:hAnsi="Maiandra GD"/>
          <w:lang w:val="hr-HR"/>
        </w:rPr>
      </w:pPr>
    </w:p>
    <w:p w14:paraId="7289CD48" w14:textId="77777777" w:rsidR="00FA4F1D" w:rsidRPr="00350562" w:rsidRDefault="00FA4F1D" w:rsidP="00FA4F1D">
      <w:pPr>
        <w:pStyle w:val="ListParagraph"/>
        <w:numPr>
          <w:ilvl w:val="0"/>
          <w:numId w:val="1"/>
        </w:numPr>
        <w:jc w:val="both"/>
        <w:rPr>
          <w:rFonts w:ascii="Maiandra GD" w:hAnsi="Maiandra GD"/>
          <w:b/>
          <w:bCs/>
          <w:lang w:val="hr-HR"/>
        </w:rPr>
      </w:pPr>
      <w:r w:rsidRPr="00BC5516">
        <w:rPr>
          <w:rFonts w:ascii="Maiandra GD" w:hAnsi="Maiandra GD"/>
          <w:lang w:val="hr-HR"/>
        </w:rPr>
        <w:t xml:space="preserve">Pitanje: </w:t>
      </w:r>
      <w:r w:rsidRPr="00350562">
        <w:rPr>
          <w:rFonts w:ascii="Maiandra GD" w:hAnsi="Maiandra GD"/>
          <w:b/>
          <w:bCs/>
          <w:lang w:val="hr-HR"/>
        </w:rPr>
        <w:t>Na koji bi način prema Vašem mišljenju građani mogli doprinijeti očuvanju morskih ekosustava?</w:t>
      </w:r>
    </w:p>
    <w:p w14:paraId="2B9541C9" w14:textId="77777777" w:rsidR="00FA4F1D" w:rsidRPr="00BC5516" w:rsidRDefault="00FA4F1D" w:rsidP="00FA4F1D">
      <w:pPr>
        <w:pStyle w:val="ListParagraph"/>
        <w:jc w:val="both"/>
        <w:rPr>
          <w:rFonts w:ascii="Maiandra GD" w:hAnsi="Maiandra GD"/>
          <w:lang w:val="hr-HR"/>
        </w:rPr>
      </w:pPr>
    </w:p>
    <w:p w14:paraId="180994F6" w14:textId="77777777" w:rsidR="00FA4F1D" w:rsidRPr="00BC5516" w:rsidRDefault="00FA4F1D" w:rsidP="00FA4F1D">
      <w:pPr>
        <w:pStyle w:val="ListParagraph"/>
        <w:numPr>
          <w:ilvl w:val="0"/>
          <w:numId w:val="12"/>
        </w:numPr>
        <w:jc w:val="both"/>
        <w:rPr>
          <w:rFonts w:ascii="Maiandra GD" w:hAnsi="Maiandra GD"/>
          <w:lang w:val="hr-HR"/>
        </w:rPr>
      </w:pPr>
      <w:r w:rsidRPr="00BC5516">
        <w:rPr>
          <w:rFonts w:ascii="Maiandra GD" w:hAnsi="Maiandra GD"/>
          <w:lang w:val="hr-HR"/>
        </w:rPr>
        <w:t xml:space="preserve">odgovor: </w:t>
      </w:r>
      <w:r w:rsidRPr="00350562">
        <w:rPr>
          <w:rFonts w:ascii="Maiandra GD" w:hAnsi="Maiandra GD"/>
          <w:i/>
          <w:iCs/>
          <w:lang w:val="hr-HR"/>
        </w:rPr>
        <w:t>Njihovim boljim razum</w:t>
      </w:r>
      <w:r>
        <w:rPr>
          <w:rFonts w:ascii="Maiandra GD" w:hAnsi="Maiandra GD"/>
          <w:i/>
          <w:iCs/>
          <w:lang w:val="hr-HR"/>
        </w:rPr>
        <w:t>i</w:t>
      </w:r>
      <w:r w:rsidRPr="00350562">
        <w:rPr>
          <w:rFonts w:ascii="Maiandra GD" w:hAnsi="Maiandra GD"/>
          <w:i/>
          <w:iCs/>
          <w:lang w:val="hr-HR"/>
        </w:rPr>
        <w:t xml:space="preserve">jevanjem, </w:t>
      </w:r>
      <w:proofErr w:type="spellStart"/>
      <w:r w:rsidRPr="00350562">
        <w:rPr>
          <w:rFonts w:ascii="Maiandra GD" w:hAnsi="Maiandra GD"/>
          <w:i/>
          <w:iCs/>
          <w:lang w:val="hr-HR"/>
        </w:rPr>
        <w:t>citizenscience</w:t>
      </w:r>
      <w:proofErr w:type="spellEnd"/>
      <w:r w:rsidRPr="00350562">
        <w:rPr>
          <w:rFonts w:ascii="Maiandra GD" w:hAnsi="Maiandra GD"/>
          <w:i/>
          <w:iCs/>
          <w:lang w:val="hr-HR"/>
        </w:rPr>
        <w:t xml:space="preserve"> dojavama.</w:t>
      </w:r>
    </w:p>
    <w:p w14:paraId="42A46C25" w14:textId="77777777" w:rsidR="00FA4F1D" w:rsidRPr="00350562" w:rsidRDefault="00FA4F1D" w:rsidP="00FA4F1D">
      <w:pPr>
        <w:pStyle w:val="ListParagraph"/>
        <w:numPr>
          <w:ilvl w:val="0"/>
          <w:numId w:val="12"/>
        </w:numPr>
        <w:jc w:val="both"/>
        <w:rPr>
          <w:rFonts w:ascii="Maiandra GD" w:hAnsi="Maiandra GD"/>
          <w:i/>
          <w:iCs/>
          <w:lang w:val="hr-HR"/>
        </w:rPr>
      </w:pPr>
      <w:r w:rsidRPr="00BC5516">
        <w:rPr>
          <w:rFonts w:ascii="Maiandra GD" w:hAnsi="Maiandra GD"/>
          <w:lang w:val="hr-HR"/>
        </w:rPr>
        <w:t xml:space="preserve">odgovor: </w:t>
      </w:r>
      <w:r w:rsidRPr="00350562">
        <w:rPr>
          <w:rFonts w:ascii="Maiandra GD" w:hAnsi="Maiandra GD"/>
          <w:i/>
          <w:iCs/>
          <w:lang w:val="hr-HR"/>
        </w:rPr>
        <w:t>Moraju biti svjesni postojećih problema u prirodi i posljedica negativnog ponašanja.</w:t>
      </w:r>
    </w:p>
    <w:p w14:paraId="38D5ABEC" w14:textId="77777777" w:rsidR="00FA4F1D" w:rsidRPr="00350562" w:rsidRDefault="00FA4F1D" w:rsidP="00FA4F1D">
      <w:pPr>
        <w:pStyle w:val="ListParagraph"/>
        <w:numPr>
          <w:ilvl w:val="0"/>
          <w:numId w:val="12"/>
        </w:numPr>
        <w:jc w:val="both"/>
        <w:rPr>
          <w:rFonts w:ascii="Maiandra GD" w:hAnsi="Maiandra GD"/>
          <w:i/>
          <w:iCs/>
          <w:lang w:val="hr-HR"/>
        </w:rPr>
      </w:pPr>
      <w:r w:rsidRPr="00BC5516">
        <w:rPr>
          <w:rFonts w:ascii="Maiandra GD" w:hAnsi="Maiandra GD"/>
          <w:lang w:val="hr-HR"/>
        </w:rPr>
        <w:t xml:space="preserve">odgovor: </w:t>
      </w:r>
      <w:r w:rsidRPr="00350562">
        <w:rPr>
          <w:rFonts w:ascii="Maiandra GD" w:hAnsi="Maiandra GD"/>
          <w:i/>
          <w:iCs/>
          <w:lang w:val="hr-HR"/>
        </w:rPr>
        <w:t xml:space="preserve">Obrazovanjem o važnosti prirodnih ciklusa na Zemlji formiraju se odgovorni stanovnici Zemlje. </w:t>
      </w:r>
    </w:p>
    <w:p w14:paraId="78314676" w14:textId="77777777" w:rsidR="00FA4F1D" w:rsidRPr="00D86EE8" w:rsidRDefault="00FA4F1D" w:rsidP="00FA4F1D">
      <w:pPr>
        <w:pStyle w:val="ListParagraph"/>
        <w:numPr>
          <w:ilvl w:val="0"/>
          <w:numId w:val="12"/>
        </w:numPr>
        <w:jc w:val="both"/>
        <w:rPr>
          <w:rFonts w:ascii="Maiandra GD" w:hAnsi="Maiandra GD"/>
          <w:i/>
          <w:iCs/>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D86EE8">
        <w:rPr>
          <w:rFonts w:ascii="Maiandra GD" w:hAnsi="Maiandra GD"/>
          <w:i/>
          <w:iCs/>
          <w:lang w:val="hr-HR"/>
        </w:rPr>
        <w:t>Brig</w:t>
      </w:r>
      <w:r>
        <w:rPr>
          <w:rFonts w:ascii="Maiandra GD" w:hAnsi="Maiandra GD"/>
          <w:i/>
          <w:iCs/>
          <w:lang w:val="hr-HR"/>
        </w:rPr>
        <w:t>om</w:t>
      </w:r>
      <w:r w:rsidRPr="00D86EE8">
        <w:rPr>
          <w:rFonts w:ascii="Maiandra GD" w:hAnsi="Maiandra GD"/>
          <w:i/>
          <w:iCs/>
          <w:lang w:val="hr-HR"/>
        </w:rPr>
        <w:t xml:space="preserve"> o otpadu, prekomjernom izlovu ribe, očuvanje morskog dna</w:t>
      </w:r>
      <w:r>
        <w:rPr>
          <w:rFonts w:ascii="Maiandra GD" w:hAnsi="Maiandra GD"/>
          <w:i/>
          <w:iCs/>
          <w:lang w:val="hr-HR"/>
        </w:rPr>
        <w:t>.</w:t>
      </w:r>
    </w:p>
    <w:p w14:paraId="156912E2" w14:textId="77777777" w:rsidR="00FA4F1D" w:rsidRPr="00BC5516" w:rsidRDefault="00FA4F1D" w:rsidP="00FA4F1D">
      <w:pPr>
        <w:pStyle w:val="ListParagraph"/>
        <w:numPr>
          <w:ilvl w:val="0"/>
          <w:numId w:val="12"/>
        </w:numPr>
        <w:jc w:val="both"/>
        <w:rPr>
          <w:rFonts w:ascii="Maiandra GD" w:hAnsi="Maiandra GD"/>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D86EE8">
        <w:rPr>
          <w:rFonts w:ascii="Maiandra GD" w:hAnsi="Maiandra GD"/>
          <w:i/>
          <w:iCs/>
          <w:lang w:val="hr-HR"/>
        </w:rPr>
        <w:t>Sudjelovanjem u radnim akcijama i na radionicama koje su organizirane na temu zaštite morskih ekosustava.</w:t>
      </w:r>
    </w:p>
    <w:p w14:paraId="7B061EDF" w14:textId="77777777" w:rsidR="00FA4F1D" w:rsidRPr="00D86EE8" w:rsidRDefault="00FA4F1D" w:rsidP="00FA4F1D">
      <w:pPr>
        <w:pStyle w:val="ListParagraph"/>
        <w:numPr>
          <w:ilvl w:val="0"/>
          <w:numId w:val="12"/>
        </w:numPr>
        <w:jc w:val="both"/>
        <w:rPr>
          <w:rFonts w:ascii="Maiandra GD" w:hAnsi="Maiandra GD"/>
          <w:i/>
          <w:iCs/>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D86EE8">
        <w:rPr>
          <w:rFonts w:ascii="Maiandra GD" w:hAnsi="Maiandra GD"/>
          <w:i/>
          <w:iCs/>
          <w:lang w:val="hr-HR"/>
        </w:rPr>
        <w:t>Edukacij</w:t>
      </w:r>
      <w:r>
        <w:rPr>
          <w:rFonts w:ascii="Maiandra GD" w:hAnsi="Maiandra GD"/>
          <w:i/>
          <w:iCs/>
          <w:lang w:val="hr-HR"/>
        </w:rPr>
        <w:t>om</w:t>
      </w:r>
      <w:r w:rsidRPr="00D86EE8">
        <w:rPr>
          <w:rFonts w:ascii="Maiandra GD" w:hAnsi="Maiandra GD"/>
          <w:i/>
          <w:iCs/>
          <w:lang w:val="hr-HR"/>
        </w:rPr>
        <w:t xml:space="preserve"> djece i raznih dionika iz raznih sektora gos</w:t>
      </w:r>
      <w:r>
        <w:rPr>
          <w:rFonts w:ascii="Maiandra GD" w:hAnsi="Maiandra GD"/>
          <w:i/>
          <w:iCs/>
          <w:lang w:val="hr-HR"/>
        </w:rPr>
        <w:t>p</w:t>
      </w:r>
      <w:r w:rsidRPr="00D86EE8">
        <w:rPr>
          <w:rFonts w:ascii="Maiandra GD" w:hAnsi="Maiandra GD"/>
          <w:i/>
          <w:iCs/>
          <w:lang w:val="hr-HR"/>
        </w:rPr>
        <w:t>odarstva.</w:t>
      </w:r>
    </w:p>
    <w:p w14:paraId="34DB48C0" w14:textId="77777777" w:rsidR="00FA4F1D" w:rsidRPr="00BC5516" w:rsidRDefault="00FA4F1D" w:rsidP="00FA4F1D">
      <w:pPr>
        <w:pStyle w:val="ListParagraph"/>
        <w:ind w:left="1080"/>
        <w:jc w:val="both"/>
        <w:rPr>
          <w:rFonts w:ascii="Maiandra GD" w:hAnsi="Maiandra GD"/>
          <w:lang w:val="hr-HR"/>
        </w:rPr>
      </w:pPr>
    </w:p>
    <w:p w14:paraId="5B82AB6A" w14:textId="77777777" w:rsidR="00FA4F1D" w:rsidRPr="00D86EE8" w:rsidRDefault="00FA4F1D" w:rsidP="00FA4F1D">
      <w:pPr>
        <w:pStyle w:val="ListParagraph"/>
        <w:numPr>
          <w:ilvl w:val="0"/>
          <w:numId w:val="1"/>
        </w:numPr>
        <w:jc w:val="both"/>
        <w:rPr>
          <w:rFonts w:ascii="Maiandra GD" w:hAnsi="Maiandra GD"/>
          <w:b/>
          <w:bCs/>
          <w:lang w:val="hr-HR"/>
        </w:rPr>
      </w:pPr>
      <w:r w:rsidRPr="00BC5516">
        <w:rPr>
          <w:rFonts w:ascii="Maiandra GD" w:hAnsi="Maiandra GD"/>
          <w:lang w:val="hr-HR"/>
        </w:rPr>
        <w:t xml:space="preserve">Pitanje: </w:t>
      </w:r>
      <w:r w:rsidRPr="00D86EE8">
        <w:rPr>
          <w:rFonts w:ascii="Maiandra GD" w:hAnsi="Maiandra GD"/>
          <w:b/>
          <w:bCs/>
          <w:lang w:val="hr-HR"/>
        </w:rPr>
        <w:t>Na koji način je projekt CASCADE na Vašem pilot području održiv i nakon njegovog završetka te koja je u tome uloga Vaše ustanove/županije?</w:t>
      </w:r>
    </w:p>
    <w:p w14:paraId="3EF6EE27" w14:textId="77777777" w:rsidR="00FA4F1D" w:rsidRPr="00BC5516" w:rsidRDefault="00FA4F1D" w:rsidP="00FA4F1D">
      <w:pPr>
        <w:pStyle w:val="ListParagraph"/>
        <w:jc w:val="both"/>
        <w:rPr>
          <w:rFonts w:ascii="Maiandra GD" w:hAnsi="Maiandra GD"/>
          <w:lang w:val="hr-HR"/>
        </w:rPr>
      </w:pPr>
    </w:p>
    <w:p w14:paraId="221B368C" w14:textId="77777777" w:rsidR="00FA4F1D" w:rsidRPr="00BC5516" w:rsidRDefault="00FA4F1D" w:rsidP="00FA4F1D">
      <w:pPr>
        <w:pStyle w:val="ListParagraph"/>
        <w:numPr>
          <w:ilvl w:val="0"/>
          <w:numId w:val="13"/>
        </w:numPr>
        <w:jc w:val="both"/>
        <w:rPr>
          <w:rFonts w:ascii="Maiandra GD" w:hAnsi="Maiandra GD"/>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D86EE8">
        <w:rPr>
          <w:rFonts w:ascii="Maiandra GD" w:hAnsi="Maiandra GD"/>
          <w:i/>
          <w:iCs/>
          <w:lang w:val="hr-HR"/>
        </w:rPr>
        <w:t>Slična istraživanja provodimo u sklopu referentnog centra za more, monitoringa za hrvatske vode i na HRZZ projektima, nastaviti ćemo koristiti nabavljenu opremu za taj tip istraživanja.</w:t>
      </w:r>
    </w:p>
    <w:p w14:paraId="09084D50" w14:textId="77777777" w:rsidR="00FA4F1D" w:rsidRPr="00BC5516" w:rsidRDefault="00FA4F1D" w:rsidP="00FA4F1D">
      <w:pPr>
        <w:pStyle w:val="ListParagraph"/>
        <w:numPr>
          <w:ilvl w:val="0"/>
          <w:numId w:val="13"/>
        </w:numPr>
        <w:jc w:val="both"/>
        <w:rPr>
          <w:rFonts w:ascii="Maiandra GD" w:hAnsi="Maiandra GD"/>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D86EE8">
        <w:rPr>
          <w:rFonts w:ascii="Maiandra GD" w:hAnsi="Maiandra GD"/>
          <w:i/>
          <w:iCs/>
          <w:lang w:val="hr-HR"/>
        </w:rPr>
        <w:t>Predložene mjere će se koristiti u budućnosti kao i oprema za daljnja istraživanja i poboljšanje.</w:t>
      </w:r>
    </w:p>
    <w:p w14:paraId="1E8AAF3C" w14:textId="77777777" w:rsidR="00FA4F1D" w:rsidRPr="00D86EE8" w:rsidRDefault="00FA4F1D" w:rsidP="00FA4F1D">
      <w:pPr>
        <w:pStyle w:val="ListParagraph"/>
        <w:numPr>
          <w:ilvl w:val="0"/>
          <w:numId w:val="13"/>
        </w:numPr>
        <w:jc w:val="both"/>
        <w:rPr>
          <w:rFonts w:ascii="Maiandra GD" w:hAnsi="Maiandra GD"/>
          <w:i/>
          <w:iCs/>
          <w:lang w:val="hr-HR"/>
        </w:rPr>
      </w:pPr>
      <w:r w:rsidRPr="00BC5516">
        <w:rPr>
          <w:rFonts w:ascii="Maiandra GD" w:hAnsi="Maiandra GD"/>
          <w:lang w:val="hr-HR"/>
        </w:rPr>
        <w:lastRenderedPageBreak/>
        <w:t xml:space="preserve">odgovor: </w:t>
      </w:r>
      <w:r w:rsidRPr="00D86EE8">
        <w:rPr>
          <w:rFonts w:ascii="Maiandra GD" w:hAnsi="Maiandra GD"/>
          <w:i/>
          <w:iCs/>
          <w:lang w:val="hr-HR"/>
        </w:rPr>
        <w:t>Praćenjem pritisaka na pilot području primjenom instrumenata koji su nabavljeni tijekom projekta.</w:t>
      </w:r>
    </w:p>
    <w:p w14:paraId="49715AFA" w14:textId="77777777" w:rsidR="00FA4F1D" w:rsidRPr="00BC5516" w:rsidRDefault="00FA4F1D" w:rsidP="00FA4F1D">
      <w:pPr>
        <w:pStyle w:val="ListParagraph"/>
        <w:numPr>
          <w:ilvl w:val="0"/>
          <w:numId w:val="13"/>
        </w:numPr>
        <w:jc w:val="both"/>
        <w:rPr>
          <w:rFonts w:ascii="Maiandra GD" w:hAnsi="Maiandra GD"/>
          <w:lang w:val="hr-HR"/>
        </w:rPr>
      </w:pPr>
      <w:r w:rsidRPr="00BC5516">
        <w:rPr>
          <w:rFonts w:ascii="Maiandra GD" w:hAnsi="Maiandra GD"/>
          <w:lang w:val="hr-HR"/>
        </w:rPr>
        <w:t xml:space="preserve">odgovor: </w:t>
      </w:r>
    </w:p>
    <w:p w14:paraId="1CBBFBEB" w14:textId="77777777" w:rsidR="00FA4F1D" w:rsidRPr="00D86EE8" w:rsidRDefault="00FA4F1D" w:rsidP="00FA4F1D">
      <w:pPr>
        <w:pStyle w:val="ListParagraph"/>
        <w:numPr>
          <w:ilvl w:val="0"/>
          <w:numId w:val="13"/>
        </w:numPr>
        <w:jc w:val="both"/>
        <w:rPr>
          <w:rFonts w:ascii="Maiandra GD" w:hAnsi="Maiandra GD"/>
          <w:i/>
          <w:iCs/>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D86EE8">
        <w:rPr>
          <w:rFonts w:ascii="Maiandra GD" w:hAnsi="Maiandra GD"/>
          <w:i/>
          <w:iCs/>
          <w:lang w:val="hr-HR"/>
        </w:rPr>
        <w:t xml:space="preserve">Projekt CASCADE je napravio temelje za daljnje djelovanje na području ušća rijeke </w:t>
      </w:r>
      <w:proofErr w:type="spellStart"/>
      <w:r w:rsidRPr="00D86EE8">
        <w:rPr>
          <w:rFonts w:ascii="Maiandra GD" w:hAnsi="Maiandra GD"/>
          <w:i/>
          <w:iCs/>
          <w:lang w:val="hr-HR"/>
        </w:rPr>
        <w:t>Miljašić</w:t>
      </w:r>
      <w:proofErr w:type="spellEnd"/>
      <w:r w:rsidRPr="00D86EE8">
        <w:rPr>
          <w:rFonts w:ascii="Maiandra GD" w:hAnsi="Maiandra GD"/>
          <w:i/>
          <w:iCs/>
          <w:lang w:val="hr-HR"/>
        </w:rPr>
        <w:t xml:space="preserve"> Jaruge.</w:t>
      </w:r>
    </w:p>
    <w:p w14:paraId="72BC2AB4" w14:textId="77777777" w:rsidR="00FA4F1D" w:rsidRPr="00D86EE8" w:rsidRDefault="00FA4F1D" w:rsidP="00FA4F1D">
      <w:pPr>
        <w:pStyle w:val="ListParagraph"/>
        <w:numPr>
          <w:ilvl w:val="0"/>
          <w:numId w:val="13"/>
        </w:numPr>
        <w:jc w:val="both"/>
        <w:rPr>
          <w:rFonts w:ascii="Maiandra GD" w:hAnsi="Maiandra GD"/>
          <w:i/>
          <w:iCs/>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D86EE8">
        <w:rPr>
          <w:rFonts w:ascii="Maiandra GD" w:hAnsi="Maiandra GD"/>
          <w:i/>
          <w:iCs/>
          <w:lang w:val="hr-HR"/>
        </w:rPr>
        <w:t>Stručna služba Javne ustanove redovito provodi radionice s dionicima na tom području tako da će kroz sve buduće radionice nastaviti prezentirati rezultate i saznanja dobivena kroz projekt CASCADE</w:t>
      </w:r>
      <w:r>
        <w:rPr>
          <w:rFonts w:ascii="Maiandra GD" w:hAnsi="Maiandra GD"/>
          <w:i/>
          <w:iCs/>
          <w:lang w:val="hr-HR"/>
        </w:rPr>
        <w:t xml:space="preserve">. </w:t>
      </w:r>
    </w:p>
    <w:p w14:paraId="37BF2E68" w14:textId="77777777" w:rsidR="00FA4F1D" w:rsidRPr="00BC5516" w:rsidRDefault="00FA4F1D" w:rsidP="00FA4F1D">
      <w:pPr>
        <w:pStyle w:val="ListParagraph"/>
        <w:ind w:left="1080"/>
        <w:jc w:val="both"/>
        <w:rPr>
          <w:rFonts w:ascii="Maiandra GD" w:hAnsi="Maiandra GD"/>
          <w:lang w:val="hr-HR"/>
        </w:rPr>
      </w:pPr>
    </w:p>
    <w:p w14:paraId="3C641EBA" w14:textId="77777777" w:rsidR="00FA4F1D" w:rsidRDefault="00FA4F1D" w:rsidP="00FA4F1D">
      <w:pPr>
        <w:pStyle w:val="ListParagraph"/>
        <w:numPr>
          <w:ilvl w:val="0"/>
          <w:numId w:val="1"/>
        </w:numPr>
        <w:jc w:val="both"/>
        <w:rPr>
          <w:rFonts w:ascii="Maiandra GD" w:hAnsi="Maiandra GD"/>
          <w:lang w:val="hr-HR"/>
        </w:rPr>
      </w:pPr>
      <w:r w:rsidRPr="00BC5516">
        <w:rPr>
          <w:rFonts w:ascii="Maiandra GD" w:hAnsi="Maiandra GD"/>
          <w:lang w:val="hr-HR"/>
        </w:rPr>
        <w:t xml:space="preserve">Pitanje: </w:t>
      </w:r>
      <w:r w:rsidRPr="00D86EE8">
        <w:rPr>
          <w:rFonts w:ascii="Maiandra GD" w:hAnsi="Maiandra GD"/>
          <w:b/>
          <w:bCs/>
          <w:lang w:val="hr-HR"/>
        </w:rPr>
        <w:t>Koji su glavni izazovi s kojima ste se susretali tijekom  provedbe projekta CASCADE?</w:t>
      </w:r>
    </w:p>
    <w:p w14:paraId="67FBA254" w14:textId="77777777" w:rsidR="00FA4F1D" w:rsidRPr="00BC5516" w:rsidRDefault="00FA4F1D" w:rsidP="00FA4F1D">
      <w:pPr>
        <w:pStyle w:val="ListParagraph"/>
        <w:jc w:val="both"/>
        <w:rPr>
          <w:rFonts w:ascii="Maiandra GD" w:hAnsi="Maiandra GD"/>
          <w:lang w:val="hr-HR"/>
        </w:rPr>
      </w:pPr>
    </w:p>
    <w:p w14:paraId="3B8F6BC6" w14:textId="77777777" w:rsidR="00FA4F1D" w:rsidRPr="00BC5516" w:rsidRDefault="00FA4F1D" w:rsidP="00FA4F1D">
      <w:pPr>
        <w:pStyle w:val="ListParagraph"/>
        <w:numPr>
          <w:ilvl w:val="0"/>
          <w:numId w:val="14"/>
        </w:numPr>
        <w:jc w:val="both"/>
        <w:rPr>
          <w:rFonts w:ascii="Maiandra GD" w:hAnsi="Maiandra GD"/>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D86EE8">
        <w:rPr>
          <w:rFonts w:ascii="Maiandra GD" w:hAnsi="Maiandra GD"/>
          <w:i/>
          <w:iCs/>
          <w:lang w:val="hr-HR"/>
        </w:rPr>
        <w:t>Hrvatski zakon o javnoj nabavi</w:t>
      </w:r>
      <w:r>
        <w:rPr>
          <w:rFonts w:ascii="Maiandra GD" w:hAnsi="Maiandra GD"/>
          <w:i/>
          <w:iCs/>
          <w:lang w:val="hr-HR"/>
        </w:rPr>
        <w:t>.</w:t>
      </w:r>
    </w:p>
    <w:p w14:paraId="08265D0E" w14:textId="77777777" w:rsidR="00FA4F1D" w:rsidRPr="00D86EE8" w:rsidRDefault="00FA4F1D" w:rsidP="00FA4F1D">
      <w:pPr>
        <w:pStyle w:val="ListParagraph"/>
        <w:numPr>
          <w:ilvl w:val="0"/>
          <w:numId w:val="14"/>
        </w:numPr>
        <w:jc w:val="both"/>
        <w:rPr>
          <w:rFonts w:ascii="Maiandra GD" w:hAnsi="Maiandra GD"/>
          <w:i/>
          <w:iCs/>
          <w:lang w:val="hr-HR"/>
        </w:rPr>
      </w:pPr>
      <w:r w:rsidRPr="00BC5516">
        <w:rPr>
          <w:rFonts w:ascii="Maiandra GD" w:hAnsi="Maiandra GD"/>
          <w:lang w:val="hr-HR"/>
        </w:rPr>
        <w:t xml:space="preserve">odgovor: </w:t>
      </w:r>
      <w:r w:rsidRPr="00D86EE8">
        <w:rPr>
          <w:rFonts w:ascii="Maiandra GD" w:hAnsi="Maiandra GD"/>
          <w:i/>
          <w:iCs/>
          <w:lang w:val="hr-HR"/>
        </w:rPr>
        <w:t>Nezainteresiranost lokalnog stanovništva za određene aktivnosti i postojeći problemi u sustavu koji otežavaju provedbu određenih aktivnosti.</w:t>
      </w:r>
    </w:p>
    <w:p w14:paraId="42CC988F" w14:textId="77777777" w:rsidR="00FA4F1D" w:rsidRPr="00D86EE8" w:rsidRDefault="00FA4F1D" w:rsidP="00FA4F1D">
      <w:pPr>
        <w:pStyle w:val="ListParagraph"/>
        <w:numPr>
          <w:ilvl w:val="0"/>
          <w:numId w:val="14"/>
        </w:numPr>
        <w:jc w:val="both"/>
        <w:rPr>
          <w:rFonts w:ascii="Maiandra GD" w:hAnsi="Maiandra GD"/>
          <w:i/>
          <w:iCs/>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D86EE8">
        <w:rPr>
          <w:rFonts w:ascii="Maiandra GD" w:hAnsi="Maiandra GD"/>
          <w:i/>
          <w:iCs/>
          <w:lang w:val="hr-HR"/>
        </w:rPr>
        <w:t>Aktivno uključivanje šire zajednice.</w:t>
      </w:r>
    </w:p>
    <w:p w14:paraId="3E0581D0" w14:textId="77777777" w:rsidR="00FA4F1D" w:rsidRPr="00BC5516" w:rsidRDefault="00FA4F1D" w:rsidP="00FA4F1D">
      <w:pPr>
        <w:pStyle w:val="ListParagraph"/>
        <w:numPr>
          <w:ilvl w:val="0"/>
          <w:numId w:val="14"/>
        </w:numPr>
        <w:jc w:val="both"/>
        <w:rPr>
          <w:rFonts w:ascii="Maiandra GD" w:hAnsi="Maiandra GD"/>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proofErr w:type="spellStart"/>
      <w:r w:rsidRPr="00D86EE8">
        <w:rPr>
          <w:rFonts w:ascii="Maiandra GD" w:hAnsi="Maiandra GD"/>
          <w:i/>
          <w:iCs/>
          <w:lang w:val="hr-HR"/>
        </w:rPr>
        <w:t>Covid</w:t>
      </w:r>
      <w:proofErr w:type="spellEnd"/>
      <w:r w:rsidRPr="00D86EE8">
        <w:rPr>
          <w:rFonts w:ascii="Maiandra GD" w:hAnsi="Maiandra GD"/>
          <w:i/>
          <w:iCs/>
          <w:lang w:val="hr-HR"/>
        </w:rPr>
        <w:t xml:space="preserve"> pandemija koja je spriječila održavanje sastanaka uživo dobar dio trajanja projekta, nedostatak pilot područja na području naše županije</w:t>
      </w:r>
      <w:r>
        <w:rPr>
          <w:rFonts w:ascii="Maiandra GD" w:hAnsi="Maiandra GD"/>
          <w:i/>
          <w:iCs/>
          <w:lang w:val="hr-HR"/>
        </w:rPr>
        <w:t>.</w:t>
      </w:r>
    </w:p>
    <w:p w14:paraId="7451D68F" w14:textId="77777777" w:rsidR="00FA4F1D" w:rsidRPr="00D86EE8" w:rsidRDefault="00FA4F1D" w:rsidP="00FA4F1D">
      <w:pPr>
        <w:pStyle w:val="ListParagraph"/>
        <w:numPr>
          <w:ilvl w:val="0"/>
          <w:numId w:val="14"/>
        </w:numPr>
        <w:jc w:val="both"/>
        <w:rPr>
          <w:rFonts w:ascii="Maiandra GD" w:hAnsi="Maiandra GD"/>
          <w:i/>
          <w:iCs/>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D86EE8">
        <w:rPr>
          <w:rFonts w:ascii="Maiandra GD" w:hAnsi="Maiandra GD"/>
          <w:i/>
          <w:iCs/>
          <w:lang w:val="hr-HR"/>
        </w:rPr>
        <w:t>Neusklađenost rokova, zakonskih i administrativnih obveza koje moraju izvršavati hrvatski i talijanski partneri. Nepoznavanje stručne znanstvene terminologije i metoda istraživanja koje su se koristile u provedbi projekta.</w:t>
      </w:r>
    </w:p>
    <w:p w14:paraId="02A12F87" w14:textId="77777777" w:rsidR="00FA4F1D" w:rsidRPr="00D86EE8" w:rsidRDefault="00FA4F1D" w:rsidP="00FA4F1D">
      <w:pPr>
        <w:pStyle w:val="ListParagraph"/>
        <w:numPr>
          <w:ilvl w:val="0"/>
          <w:numId w:val="14"/>
        </w:numPr>
        <w:jc w:val="both"/>
        <w:rPr>
          <w:rFonts w:ascii="Maiandra GD" w:hAnsi="Maiandra GD"/>
          <w:i/>
          <w:iCs/>
          <w:lang w:val="hr-HR"/>
        </w:rPr>
      </w:pPr>
      <w:r w:rsidRPr="00BC5516">
        <w:rPr>
          <w:rFonts w:ascii="Maiandra GD" w:hAnsi="Maiandra GD"/>
          <w:lang w:val="hr-HR"/>
        </w:rPr>
        <w:t>odgovor:</w:t>
      </w:r>
      <w:r w:rsidRPr="00BC5516">
        <w:rPr>
          <w:rFonts w:ascii="Roboto" w:hAnsi="Roboto"/>
          <w:color w:val="202124"/>
          <w:spacing w:val="3"/>
          <w:sz w:val="21"/>
          <w:szCs w:val="21"/>
          <w:shd w:val="clear" w:color="auto" w:fill="FFFFFF"/>
          <w:lang w:val="hr-HR"/>
        </w:rPr>
        <w:t xml:space="preserve"> </w:t>
      </w:r>
      <w:r w:rsidRPr="00D86EE8">
        <w:rPr>
          <w:rFonts w:ascii="Maiandra GD" w:hAnsi="Maiandra GD"/>
          <w:i/>
          <w:iCs/>
          <w:lang w:val="hr-HR"/>
        </w:rPr>
        <w:t>Glavni izazov je bio locirati žive periske te ih uspjeti zaštititi i inkubirati.</w:t>
      </w:r>
    </w:p>
    <w:p w14:paraId="7CA90004" w14:textId="77777777" w:rsidR="00FA4F1D" w:rsidRPr="00BC5516" w:rsidRDefault="00FA4F1D" w:rsidP="00FA4F1D">
      <w:pPr>
        <w:pStyle w:val="ListParagraph"/>
        <w:ind w:left="1080"/>
        <w:jc w:val="both"/>
        <w:rPr>
          <w:rFonts w:ascii="Maiandra GD" w:hAnsi="Maiandra GD"/>
          <w:lang w:val="hr-HR"/>
        </w:rPr>
      </w:pPr>
    </w:p>
    <w:p w14:paraId="7A729F93" w14:textId="77777777" w:rsidR="00FA4F1D" w:rsidRDefault="00FA4F1D" w:rsidP="00FA4F1D">
      <w:pPr>
        <w:pStyle w:val="ListParagraph"/>
        <w:numPr>
          <w:ilvl w:val="0"/>
          <w:numId w:val="1"/>
        </w:numPr>
        <w:jc w:val="both"/>
        <w:rPr>
          <w:rFonts w:ascii="Maiandra GD" w:hAnsi="Maiandra GD"/>
          <w:lang w:val="hr-HR"/>
        </w:rPr>
      </w:pPr>
      <w:r w:rsidRPr="00BC5516">
        <w:rPr>
          <w:rFonts w:ascii="Maiandra GD" w:hAnsi="Maiandra GD"/>
          <w:lang w:val="hr-HR"/>
        </w:rPr>
        <w:t xml:space="preserve">Pitanje: </w:t>
      </w:r>
      <w:r w:rsidRPr="00D86EE8">
        <w:rPr>
          <w:rFonts w:ascii="Maiandra GD" w:hAnsi="Maiandra GD"/>
          <w:b/>
          <w:bCs/>
          <w:lang w:val="hr-HR"/>
        </w:rPr>
        <w:t>Biste li preporučili da se i ostale županije uključe u provedbu sličnih projekata?</w:t>
      </w:r>
    </w:p>
    <w:p w14:paraId="1A60C091" w14:textId="77777777" w:rsidR="00FA4F1D" w:rsidRPr="00BC5516" w:rsidRDefault="00FA4F1D" w:rsidP="00FA4F1D">
      <w:pPr>
        <w:pStyle w:val="ListParagraph"/>
        <w:jc w:val="both"/>
        <w:rPr>
          <w:rFonts w:ascii="Maiandra GD" w:hAnsi="Maiandra GD"/>
          <w:lang w:val="hr-HR"/>
        </w:rPr>
      </w:pPr>
    </w:p>
    <w:p w14:paraId="0CC83F63" w14:textId="77777777" w:rsidR="00FA4F1D" w:rsidRPr="00BC5516" w:rsidRDefault="00FA4F1D" w:rsidP="00FA4F1D">
      <w:pPr>
        <w:pStyle w:val="ListParagraph"/>
        <w:numPr>
          <w:ilvl w:val="0"/>
          <w:numId w:val="15"/>
        </w:numPr>
        <w:jc w:val="both"/>
        <w:rPr>
          <w:rFonts w:ascii="Maiandra GD" w:hAnsi="Maiandra GD"/>
          <w:lang w:val="hr-HR"/>
        </w:rPr>
      </w:pPr>
      <w:r>
        <w:rPr>
          <w:rFonts w:ascii="Maiandra GD" w:hAnsi="Maiandra GD"/>
          <w:lang w:val="hr-HR"/>
        </w:rPr>
        <w:t>o</w:t>
      </w:r>
      <w:r w:rsidRPr="00BC5516">
        <w:rPr>
          <w:rFonts w:ascii="Maiandra GD" w:hAnsi="Maiandra GD"/>
          <w:lang w:val="hr-HR"/>
        </w:rPr>
        <w:t>dgovor</w:t>
      </w:r>
      <w:r>
        <w:rPr>
          <w:rFonts w:ascii="Maiandra GD" w:hAnsi="Maiandra GD"/>
          <w:lang w:val="hr-HR"/>
        </w:rPr>
        <w:t>:</w:t>
      </w:r>
      <w:r w:rsidRPr="00BC5516">
        <w:rPr>
          <w:rFonts w:ascii="Maiandra GD" w:hAnsi="Maiandra GD"/>
          <w:lang w:val="hr-HR"/>
        </w:rPr>
        <w:t xml:space="preserve"> </w:t>
      </w:r>
      <w:r w:rsidRPr="00D86EE8">
        <w:rPr>
          <w:rFonts w:ascii="Maiandra GD" w:hAnsi="Maiandra GD"/>
          <w:i/>
          <w:iCs/>
          <w:lang w:val="hr-HR"/>
        </w:rPr>
        <w:t>Da</w:t>
      </w:r>
    </w:p>
    <w:p w14:paraId="79348217" w14:textId="77777777" w:rsidR="00FA4F1D" w:rsidRPr="00BC5516" w:rsidRDefault="00FA4F1D" w:rsidP="00FA4F1D">
      <w:pPr>
        <w:pStyle w:val="ListParagraph"/>
        <w:numPr>
          <w:ilvl w:val="0"/>
          <w:numId w:val="15"/>
        </w:numPr>
        <w:jc w:val="both"/>
        <w:rPr>
          <w:rFonts w:ascii="Maiandra GD" w:hAnsi="Maiandra GD"/>
          <w:lang w:val="hr-HR"/>
        </w:rPr>
      </w:pPr>
      <w:r w:rsidRPr="00BC5516">
        <w:rPr>
          <w:rFonts w:ascii="Maiandra GD" w:hAnsi="Maiandra GD"/>
          <w:lang w:val="hr-HR"/>
        </w:rPr>
        <w:t xml:space="preserve">odgovor: </w:t>
      </w:r>
      <w:r w:rsidRPr="00D86EE8">
        <w:rPr>
          <w:rFonts w:ascii="Maiandra GD" w:hAnsi="Maiandra GD"/>
          <w:i/>
          <w:iCs/>
          <w:lang w:val="hr-HR"/>
        </w:rPr>
        <w:t>Da</w:t>
      </w:r>
    </w:p>
    <w:p w14:paraId="6E6FB758" w14:textId="77777777" w:rsidR="00FA4F1D" w:rsidRPr="00D86EE8" w:rsidRDefault="00FA4F1D" w:rsidP="00FA4F1D">
      <w:pPr>
        <w:pStyle w:val="ListParagraph"/>
        <w:numPr>
          <w:ilvl w:val="0"/>
          <w:numId w:val="15"/>
        </w:numPr>
        <w:jc w:val="both"/>
        <w:rPr>
          <w:rFonts w:ascii="Maiandra GD" w:hAnsi="Maiandra GD"/>
          <w:i/>
          <w:iCs/>
          <w:lang w:val="hr-HR"/>
        </w:rPr>
      </w:pPr>
      <w:r w:rsidRPr="00BC5516">
        <w:rPr>
          <w:rFonts w:ascii="Maiandra GD" w:hAnsi="Maiandra GD"/>
          <w:lang w:val="hr-HR"/>
        </w:rPr>
        <w:t xml:space="preserve">odgovor: </w:t>
      </w:r>
      <w:r w:rsidRPr="00D86EE8">
        <w:rPr>
          <w:rFonts w:ascii="Maiandra GD" w:hAnsi="Maiandra GD"/>
          <w:i/>
          <w:iCs/>
          <w:lang w:val="hr-HR"/>
        </w:rPr>
        <w:t>Ne mogu procijeniti</w:t>
      </w:r>
    </w:p>
    <w:p w14:paraId="4ED9A913" w14:textId="77777777" w:rsidR="00FA4F1D" w:rsidRPr="00BC5516" w:rsidRDefault="00FA4F1D" w:rsidP="00FA4F1D">
      <w:pPr>
        <w:pStyle w:val="ListParagraph"/>
        <w:numPr>
          <w:ilvl w:val="0"/>
          <w:numId w:val="15"/>
        </w:numPr>
        <w:jc w:val="both"/>
        <w:rPr>
          <w:rFonts w:ascii="Maiandra GD" w:hAnsi="Maiandra GD"/>
          <w:lang w:val="hr-HR"/>
        </w:rPr>
      </w:pPr>
      <w:r w:rsidRPr="00BC5516">
        <w:rPr>
          <w:rFonts w:ascii="Maiandra GD" w:hAnsi="Maiandra GD"/>
          <w:lang w:val="hr-HR"/>
        </w:rPr>
        <w:t>odgovor:</w:t>
      </w:r>
      <w:r w:rsidRPr="00D86EE8">
        <w:rPr>
          <w:rFonts w:ascii="Maiandra GD" w:hAnsi="Maiandra GD"/>
          <w:i/>
          <w:iCs/>
          <w:lang w:val="hr-HR"/>
        </w:rPr>
        <w:t xml:space="preserve"> Da</w:t>
      </w:r>
    </w:p>
    <w:p w14:paraId="0F380C5B" w14:textId="77777777" w:rsidR="00FA4F1D" w:rsidRPr="00BC5516" w:rsidRDefault="00FA4F1D" w:rsidP="00FA4F1D">
      <w:pPr>
        <w:pStyle w:val="ListParagraph"/>
        <w:numPr>
          <w:ilvl w:val="0"/>
          <w:numId w:val="15"/>
        </w:numPr>
        <w:jc w:val="both"/>
        <w:rPr>
          <w:rFonts w:ascii="Maiandra GD" w:hAnsi="Maiandra GD"/>
          <w:lang w:val="hr-HR"/>
        </w:rPr>
      </w:pPr>
      <w:r w:rsidRPr="00BC5516">
        <w:rPr>
          <w:rFonts w:ascii="Maiandra GD" w:hAnsi="Maiandra GD"/>
          <w:lang w:val="hr-HR"/>
        </w:rPr>
        <w:t xml:space="preserve">odgovor: </w:t>
      </w:r>
      <w:r w:rsidRPr="00D86EE8">
        <w:rPr>
          <w:rFonts w:ascii="Maiandra GD" w:hAnsi="Maiandra GD"/>
          <w:i/>
          <w:iCs/>
          <w:lang w:val="hr-HR"/>
        </w:rPr>
        <w:t>Da</w:t>
      </w:r>
    </w:p>
    <w:p w14:paraId="743EB95A" w14:textId="77777777" w:rsidR="00FA4F1D" w:rsidRPr="00BC5516" w:rsidRDefault="00FA4F1D" w:rsidP="00FA4F1D">
      <w:pPr>
        <w:pStyle w:val="ListParagraph"/>
        <w:numPr>
          <w:ilvl w:val="0"/>
          <w:numId w:val="15"/>
        </w:numPr>
        <w:jc w:val="both"/>
        <w:rPr>
          <w:rFonts w:ascii="Maiandra GD" w:hAnsi="Maiandra GD"/>
          <w:lang w:val="hr-HR"/>
        </w:rPr>
      </w:pPr>
      <w:r w:rsidRPr="00BC5516">
        <w:rPr>
          <w:rFonts w:ascii="Maiandra GD" w:hAnsi="Maiandra GD"/>
          <w:lang w:val="hr-HR"/>
        </w:rPr>
        <w:t xml:space="preserve">odgovor: </w:t>
      </w:r>
      <w:r w:rsidRPr="00D86EE8">
        <w:rPr>
          <w:rFonts w:ascii="Maiandra GD" w:hAnsi="Maiandra GD"/>
          <w:i/>
          <w:iCs/>
          <w:lang w:val="hr-HR"/>
        </w:rPr>
        <w:t>Da</w:t>
      </w:r>
    </w:p>
    <w:p w14:paraId="5652B32F" w14:textId="77777777" w:rsidR="004A2AFD" w:rsidRDefault="004A2AFD"/>
    <w:sectPr w:rsidR="004A2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230"/>
    <w:multiLevelType w:val="hybridMultilevel"/>
    <w:tmpl w:val="98AEB29C"/>
    <w:lvl w:ilvl="0" w:tplc="CE44C1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496C25"/>
    <w:multiLevelType w:val="hybridMultilevel"/>
    <w:tmpl w:val="6FFA3F72"/>
    <w:lvl w:ilvl="0" w:tplc="83B8A1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A1745F"/>
    <w:multiLevelType w:val="hybridMultilevel"/>
    <w:tmpl w:val="A5A4166C"/>
    <w:lvl w:ilvl="0" w:tplc="AC7CBF8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C58EA"/>
    <w:multiLevelType w:val="hybridMultilevel"/>
    <w:tmpl w:val="BD96CE40"/>
    <w:lvl w:ilvl="0" w:tplc="83B8A1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D453FB"/>
    <w:multiLevelType w:val="hybridMultilevel"/>
    <w:tmpl w:val="A408669A"/>
    <w:lvl w:ilvl="0" w:tplc="77381756">
      <w:start w:val="1"/>
      <w:numFmt w:val="decimal"/>
      <w:lvlText w:val="%1."/>
      <w:lvlJc w:val="left"/>
      <w:pPr>
        <w:ind w:left="1080" w:hanging="360"/>
      </w:pPr>
      <w:rPr>
        <w:rFonts w:hint="default"/>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F62F50"/>
    <w:multiLevelType w:val="hybridMultilevel"/>
    <w:tmpl w:val="1646BC9C"/>
    <w:lvl w:ilvl="0" w:tplc="83B8A1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1718FE"/>
    <w:multiLevelType w:val="hybridMultilevel"/>
    <w:tmpl w:val="B024F3CA"/>
    <w:lvl w:ilvl="0" w:tplc="83B8A1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52644D"/>
    <w:multiLevelType w:val="hybridMultilevel"/>
    <w:tmpl w:val="DAF69F5C"/>
    <w:lvl w:ilvl="0" w:tplc="08F29028">
      <w:start w:val="1"/>
      <w:numFmt w:val="decimal"/>
      <w:lvlText w:val="%1."/>
      <w:lvlJc w:val="left"/>
      <w:pPr>
        <w:ind w:left="1080" w:hanging="360"/>
      </w:pPr>
      <w:rPr>
        <w:rFonts w:hint="default"/>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432640D"/>
    <w:multiLevelType w:val="hybridMultilevel"/>
    <w:tmpl w:val="950A0F2A"/>
    <w:lvl w:ilvl="0" w:tplc="83B8A1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587006"/>
    <w:multiLevelType w:val="hybridMultilevel"/>
    <w:tmpl w:val="CCCEA764"/>
    <w:lvl w:ilvl="0" w:tplc="83B8A1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4A623B6"/>
    <w:multiLevelType w:val="hybridMultilevel"/>
    <w:tmpl w:val="B64865D6"/>
    <w:lvl w:ilvl="0" w:tplc="83B8A1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0C7189"/>
    <w:multiLevelType w:val="hybridMultilevel"/>
    <w:tmpl w:val="F11AF698"/>
    <w:lvl w:ilvl="0" w:tplc="83B8A1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BE088E"/>
    <w:multiLevelType w:val="hybridMultilevel"/>
    <w:tmpl w:val="5036B926"/>
    <w:lvl w:ilvl="0" w:tplc="83B8A1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35F4B4E"/>
    <w:multiLevelType w:val="hybridMultilevel"/>
    <w:tmpl w:val="252EBECC"/>
    <w:lvl w:ilvl="0" w:tplc="83B8A1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C4832E3"/>
    <w:multiLevelType w:val="hybridMultilevel"/>
    <w:tmpl w:val="51488FA6"/>
    <w:lvl w:ilvl="0" w:tplc="83B8A1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26620699">
    <w:abstractNumId w:val="2"/>
  </w:num>
  <w:num w:numId="2" w16cid:durableId="1441757291">
    <w:abstractNumId w:val="0"/>
  </w:num>
  <w:num w:numId="3" w16cid:durableId="1749494575">
    <w:abstractNumId w:val="5"/>
  </w:num>
  <w:num w:numId="4" w16cid:durableId="1755978084">
    <w:abstractNumId w:val="14"/>
  </w:num>
  <w:num w:numId="5" w16cid:durableId="1328091913">
    <w:abstractNumId w:val="3"/>
  </w:num>
  <w:num w:numId="6" w16cid:durableId="2035183330">
    <w:abstractNumId w:val="7"/>
  </w:num>
  <w:num w:numId="7" w16cid:durableId="622074681">
    <w:abstractNumId w:val="6"/>
  </w:num>
  <w:num w:numId="8" w16cid:durableId="314725551">
    <w:abstractNumId w:val="10"/>
  </w:num>
  <w:num w:numId="9" w16cid:durableId="3556852">
    <w:abstractNumId w:val="8"/>
  </w:num>
  <w:num w:numId="10" w16cid:durableId="1425959432">
    <w:abstractNumId w:val="12"/>
  </w:num>
  <w:num w:numId="11" w16cid:durableId="150148654">
    <w:abstractNumId w:val="1"/>
  </w:num>
  <w:num w:numId="12" w16cid:durableId="688487941">
    <w:abstractNumId w:val="4"/>
  </w:num>
  <w:num w:numId="13" w16cid:durableId="1684358521">
    <w:abstractNumId w:val="11"/>
  </w:num>
  <w:num w:numId="14" w16cid:durableId="2035882115">
    <w:abstractNumId w:val="13"/>
  </w:num>
  <w:num w:numId="15" w16cid:durableId="4944198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1D"/>
    <w:rsid w:val="004A2AFD"/>
    <w:rsid w:val="00FA4F1D"/>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D809"/>
  <w15:chartTrackingRefBased/>
  <w15:docId w15:val="{B92E56C6-FDB3-4FE1-BFD0-0B4C583D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F1D"/>
    <w:pPr>
      <w:spacing w:after="200" w:line="276" w:lineRule="auto"/>
    </w:pPr>
    <w:rPr>
      <w:rFonts w:ascii="Calibri" w:eastAsia="Calibri" w:hAnsi="Calibri" w:cs="Calibri"/>
      <w:kern w:val="0"/>
      <w:lang w:val="en-GB" w:eastAsia="it-I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1539</Words>
  <Characters>8776</Characters>
  <Application>Microsoft Office Word</Application>
  <DocSecurity>0</DocSecurity>
  <Lines>73</Lines>
  <Paragraphs>20</Paragraphs>
  <ScaleCrop>false</ScaleCrop>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Živković</dc:creator>
  <cp:keywords/>
  <dc:description/>
  <cp:lastModifiedBy>Ivana Živković</cp:lastModifiedBy>
  <cp:revision>1</cp:revision>
  <dcterms:created xsi:type="dcterms:W3CDTF">2023-05-13T13:05:00Z</dcterms:created>
  <dcterms:modified xsi:type="dcterms:W3CDTF">2023-05-13T13:06:00Z</dcterms:modified>
</cp:coreProperties>
</file>